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AF9" w:rsidRPr="00CC770F" w:rsidRDefault="006C0AF9" w:rsidP="006C0AF9">
      <w:pPr>
        <w:pStyle w:val="ConsPlusTitle"/>
        <w:jc w:val="center"/>
        <w:outlineLvl w:val="0"/>
        <w:rPr>
          <w:rFonts w:ascii="Times New Roman" w:hAnsi="Times New Roman" w:cs="Times New Roman"/>
        </w:rPr>
      </w:pPr>
      <w:r w:rsidRPr="00CC770F">
        <w:rPr>
          <w:rFonts w:ascii="Times New Roman" w:hAnsi="Times New Roman" w:cs="Times New Roman"/>
        </w:rPr>
        <w:t>АДМИНИСТРАЦИЯ ХАНТЫ-МАНСИЙСКОГО РАЙОНА</w:t>
      </w:r>
    </w:p>
    <w:p w:rsidR="006C0AF9" w:rsidRPr="00CC770F" w:rsidRDefault="006C0AF9" w:rsidP="006C0AF9">
      <w:pPr>
        <w:pStyle w:val="ConsPlusTitle"/>
        <w:jc w:val="center"/>
        <w:rPr>
          <w:rFonts w:ascii="Times New Roman" w:hAnsi="Times New Roman" w:cs="Times New Roman"/>
        </w:rPr>
      </w:pPr>
    </w:p>
    <w:p w:rsidR="006C0AF9" w:rsidRPr="00CC770F" w:rsidRDefault="006C0AF9" w:rsidP="006C0AF9">
      <w:pPr>
        <w:pStyle w:val="ConsPlusTitle"/>
        <w:jc w:val="center"/>
        <w:rPr>
          <w:rFonts w:ascii="Times New Roman" w:hAnsi="Times New Roman" w:cs="Times New Roman"/>
        </w:rPr>
      </w:pPr>
      <w:r w:rsidRPr="00CC770F">
        <w:rPr>
          <w:rFonts w:ascii="Times New Roman" w:hAnsi="Times New Roman" w:cs="Times New Roman"/>
        </w:rPr>
        <w:t>ПОСТАНОВЛЕНИЕ</w:t>
      </w:r>
    </w:p>
    <w:p w:rsidR="006C0AF9" w:rsidRPr="00CC770F" w:rsidRDefault="006C0AF9" w:rsidP="006C0AF9">
      <w:pPr>
        <w:pStyle w:val="ConsPlusTitle"/>
        <w:jc w:val="center"/>
        <w:rPr>
          <w:rFonts w:ascii="Times New Roman" w:hAnsi="Times New Roman" w:cs="Times New Roman"/>
        </w:rPr>
      </w:pPr>
      <w:r w:rsidRPr="00CC770F">
        <w:rPr>
          <w:rFonts w:ascii="Times New Roman" w:hAnsi="Times New Roman" w:cs="Times New Roman"/>
        </w:rPr>
        <w:t>от 29 марта 2018 г. N 119</w:t>
      </w:r>
    </w:p>
    <w:p w:rsidR="006C0AF9" w:rsidRPr="00CC770F" w:rsidRDefault="006C0AF9" w:rsidP="006C0AF9">
      <w:pPr>
        <w:pStyle w:val="ConsPlusTitle"/>
        <w:jc w:val="center"/>
        <w:rPr>
          <w:rFonts w:ascii="Times New Roman" w:hAnsi="Times New Roman" w:cs="Times New Roman"/>
        </w:rPr>
      </w:pPr>
    </w:p>
    <w:p w:rsidR="006C0AF9" w:rsidRPr="00CC770F" w:rsidRDefault="006C0AF9" w:rsidP="006C0AF9">
      <w:pPr>
        <w:pStyle w:val="ConsPlusTitle"/>
        <w:jc w:val="center"/>
        <w:rPr>
          <w:rFonts w:ascii="Times New Roman" w:hAnsi="Times New Roman" w:cs="Times New Roman"/>
        </w:rPr>
      </w:pPr>
      <w:r w:rsidRPr="00CC770F">
        <w:rPr>
          <w:rFonts w:ascii="Times New Roman" w:hAnsi="Times New Roman" w:cs="Times New Roman"/>
        </w:rPr>
        <w:t>ОБ УТВЕРЖДЕНИИ АДМИНИСТРАТИВНЫХ РЕГЛАМЕНТОВ ПРЕДОСТАВЛЕНИЯ</w:t>
      </w:r>
    </w:p>
    <w:p w:rsidR="006C0AF9" w:rsidRPr="00CC770F" w:rsidRDefault="006C0AF9" w:rsidP="006C0AF9">
      <w:pPr>
        <w:pStyle w:val="ConsPlusTitle"/>
        <w:jc w:val="center"/>
        <w:rPr>
          <w:rFonts w:ascii="Times New Roman" w:hAnsi="Times New Roman" w:cs="Times New Roman"/>
        </w:rPr>
      </w:pPr>
      <w:r w:rsidRPr="00CC770F">
        <w:rPr>
          <w:rFonts w:ascii="Times New Roman" w:hAnsi="Times New Roman" w:cs="Times New Roman"/>
        </w:rPr>
        <w:t>МУНИЦИПАЛЬНЫХ УСЛУГ В СФЕРЕ ЗЕМЕЛЬНЫХ ОТНОШЕНИЙ</w:t>
      </w:r>
    </w:p>
    <w:p w:rsidR="006C0AF9" w:rsidRPr="00CC770F" w:rsidRDefault="006C0AF9" w:rsidP="006C0AF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0AF9"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0AF9" w:rsidRPr="00CC770F" w:rsidRDefault="006C0AF9"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C0AF9" w:rsidRPr="00CC770F" w:rsidRDefault="006C0AF9"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C0AF9" w:rsidRPr="00CC770F" w:rsidRDefault="006C0AF9"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6C0AF9" w:rsidRPr="00CC770F" w:rsidRDefault="006C0AF9"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6C0AF9" w:rsidRPr="00CC770F" w:rsidRDefault="006C0AF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20.08.2018 </w:t>
            </w:r>
            <w:hyperlink r:id="rId4">
              <w:r w:rsidRPr="00CC770F">
                <w:rPr>
                  <w:rFonts w:ascii="Times New Roman" w:hAnsi="Times New Roman" w:cs="Times New Roman"/>
                  <w:color w:val="0000FF"/>
                </w:rPr>
                <w:t>N 237</w:t>
              </w:r>
            </w:hyperlink>
            <w:r w:rsidRPr="00CC770F">
              <w:rPr>
                <w:rFonts w:ascii="Times New Roman" w:hAnsi="Times New Roman" w:cs="Times New Roman"/>
                <w:color w:val="392C69"/>
              </w:rPr>
              <w:t xml:space="preserve">, от 07.09.2018 </w:t>
            </w:r>
            <w:hyperlink r:id="rId5">
              <w:r w:rsidRPr="00CC770F">
                <w:rPr>
                  <w:rFonts w:ascii="Times New Roman" w:hAnsi="Times New Roman" w:cs="Times New Roman"/>
                  <w:color w:val="0000FF"/>
                </w:rPr>
                <w:t>N 247</w:t>
              </w:r>
            </w:hyperlink>
            <w:r w:rsidRPr="00CC770F">
              <w:rPr>
                <w:rFonts w:ascii="Times New Roman" w:hAnsi="Times New Roman" w:cs="Times New Roman"/>
                <w:color w:val="392C69"/>
              </w:rPr>
              <w:t xml:space="preserve">, от 29.12.2018 </w:t>
            </w:r>
            <w:hyperlink r:id="rId6">
              <w:r w:rsidRPr="00CC770F">
                <w:rPr>
                  <w:rFonts w:ascii="Times New Roman" w:hAnsi="Times New Roman" w:cs="Times New Roman"/>
                  <w:color w:val="0000FF"/>
                </w:rPr>
                <w:t>N 379</w:t>
              </w:r>
            </w:hyperlink>
            <w:r w:rsidRPr="00CC770F">
              <w:rPr>
                <w:rFonts w:ascii="Times New Roman" w:hAnsi="Times New Roman" w:cs="Times New Roman"/>
                <w:color w:val="392C69"/>
              </w:rPr>
              <w:t>,</w:t>
            </w:r>
          </w:p>
          <w:p w:rsidR="006C0AF9" w:rsidRPr="00CC770F" w:rsidRDefault="006C0AF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04.06.2019 </w:t>
            </w:r>
            <w:hyperlink r:id="rId7">
              <w:r w:rsidRPr="00CC770F">
                <w:rPr>
                  <w:rFonts w:ascii="Times New Roman" w:hAnsi="Times New Roman" w:cs="Times New Roman"/>
                  <w:color w:val="0000FF"/>
                </w:rPr>
                <w:t>N 154</w:t>
              </w:r>
            </w:hyperlink>
            <w:r w:rsidRPr="00CC770F">
              <w:rPr>
                <w:rFonts w:ascii="Times New Roman" w:hAnsi="Times New Roman" w:cs="Times New Roman"/>
                <w:color w:val="392C69"/>
              </w:rPr>
              <w:t xml:space="preserve">, от 05.08.2019 </w:t>
            </w:r>
            <w:hyperlink r:id="rId8">
              <w:r w:rsidRPr="00CC770F">
                <w:rPr>
                  <w:rFonts w:ascii="Times New Roman" w:hAnsi="Times New Roman" w:cs="Times New Roman"/>
                  <w:color w:val="0000FF"/>
                </w:rPr>
                <w:t>N 209</w:t>
              </w:r>
            </w:hyperlink>
            <w:r w:rsidRPr="00CC770F">
              <w:rPr>
                <w:rFonts w:ascii="Times New Roman" w:hAnsi="Times New Roman" w:cs="Times New Roman"/>
                <w:color w:val="392C69"/>
              </w:rPr>
              <w:t xml:space="preserve">, от 03.07.2020 </w:t>
            </w:r>
            <w:hyperlink r:id="rId9">
              <w:r w:rsidRPr="00CC770F">
                <w:rPr>
                  <w:rFonts w:ascii="Times New Roman" w:hAnsi="Times New Roman" w:cs="Times New Roman"/>
                  <w:color w:val="0000FF"/>
                </w:rPr>
                <w:t>N 165</w:t>
              </w:r>
            </w:hyperlink>
            <w:r w:rsidRPr="00CC770F">
              <w:rPr>
                <w:rFonts w:ascii="Times New Roman" w:hAnsi="Times New Roman" w:cs="Times New Roman"/>
                <w:color w:val="392C69"/>
              </w:rPr>
              <w:t>,</w:t>
            </w:r>
          </w:p>
          <w:p w:rsidR="006C0AF9" w:rsidRPr="00CC770F" w:rsidRDefault="006C0AF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22.12.2020 </w:t>
            </w:r>
            <w:hyperlink r:id="rId10">
              <w:r w:rsidRPr="00CC770F">
                <w:rPr>
                  <w:rFonts w:ascii="Times New Roman" w:hAnsi="Times New Roman" w:cs="Times New Roman"/>
                  <w:color w:val="0000FF"/>
                </w:rPr>
                <w:t>N 353</w:t>
              </w:r>
            </w:hyperlink>
            <w:r w:rsidRPr="00CC770F">
              <w:rPr>
                <w:rFonts w:ascii="Times New Roman" w:hAnsi="Times New Roman" w:cs="Times New Roman"/>
                <w:color w:val="392C69"/>
              </w:rPr>
              <w:t xml:space="preserve">, от 27.01.2021 </w:t>
            </w:r>
            <w:hyperlink r:id="rId11">
              <w:r w:rsidRPr="00CC770F">
                <w:rPr>
                  <w:rFonts w:ascii="Times New Roman" w:hAnsi="Times New Roman" w:cs="Times New Roman"/>
                  <w:color w:val="0000FF"/>
                </w:rPr>
                <w:t>N 26</w:t>
              </w:r>
            </w:hyperlink>
            <w:r w:rsidRPr="00CC770F">
              <w:rPr>
                <w:rFonts w:ascii="Times New Roman" w:hAnsi="Times New Roman" w:cs="Times New Roman"/>
                <w:color w:val="392C69"/>
              </w:rPr>
              <w:t xml:space="preserve">, от 09.02.2021 </w:t>
            </w:r>
            <w:hyperlink r:id="rId12">
              <w:r w:rsidRPr="00CC770F">
                <w:rPr>
                  <w:rFonts w:ascii="Times New Roman" w:hAnsi="Times New Roman" w:cs="Times New Roman"/>
                  <w:color w:val="0000FF"/>
                </w:rPr>
                <w:t>N 39</w:t>
              </w:r>
            </w:hyperlink>
            <w:r w:rsidRPr="00CC770F">
              <w:rPr>
                <w:rFonts w:ascii="Times New Roman" w:hAnsi="Times New Roman" w:cs="Times New Roman"/>
                <w:color w:val="392C69"/>
              </w:rPr>
              <w:t>,</w:t>
            </w:r>
          </w:p>
          <w:p w:rsidR="006C0AF9" w:rsidRPr="00CC770F" w:rsidRDefault="006C0AF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24.02.2021 </w:t>
            </w:r>
            <w:hyperlink r:id="rId13">
              <w:r w:rsidRPr="00CC770F">
                <w:rPr>
                  <w:rFonts w:ascii="Times New Roman" w:hAnsi="Times New Roman" w:cs="Times New Roman"/>
                  <w:color w:val="0000FF"/>
                </w:rPr>
                <w:t>N 47</w:t>
              </w:r>
            </w:hyperlink>
            <w:r w:rsidRPr="00CC770F">
              <w:rPr>
                <w:rFonts w:ascii="Times New Roman" w:hAnsi="Times New Roman" w:cs="Times New Roman"/>
                <w:color w:val="392C69"/>
              </w:rPr>
              <w:t xml:space="preserve">, от 09.06.2021 </w:t>
            </w:r>
            <w:hyperlink r:id="rId14">
              <w:r w:rsidRPr="00CC770F">
                <w:rPr>
                  <w:rFonts w:ascii="Times New Roman" w:hAnsi="Times New Roman" w:cs="Times New Roman"/>
                  <w:color w:val="0000FF"/>
                </w:rPr>
                <w:t>N 144</w:t>
              </w:r>
            </w:hyperlink>
            <w:r w:rsidRPr="00CC770F">
              <w:rPr>
                <w:rFonts w:ascii="Times New Roman" w:hAnsi="Times New Roman" w:cs="Times New Roman"/>
                <w:color w:val="392C69"/>
              </w:rPr>
              <w:t xml:space="preserve">, от 08.07.2021 </w:t>
            </w:r>
            <w:hyperlink r:id="rId15">
              <w:r w:rsidRPr="00CC770F">
                <w:rPr>
                  <w:rFonts w:ascii="Times New Roman" w:hAnsi="Times New Roman" w:cs="Times New Roman"/>
                  <w:color w:val="0000FF"/>
                </w:rPr>
                <w:t>N 168</w:t>
              </w:r>
            </w:hyperlink>
            <w:r w:rsidRPr="00CC770F">
              <w:rPr>
                <w:rFonts w:ascii="Times New Roman" w:hAnsi="Times New Roman" w:cs="Times New Roman"/>
                <w:color w:val="392C69"/>
              </w:rPr>
              <w:t>,</w:t>
            </w:r>
          </w:p>
          <w:p w:rsidR="006C0AF9" w:rsidRPr="00CC770F" w:rsidRDefault="006C0AF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22.10.2021 </w:t>
            </w:r>
            <w:hyperlink r:id="rId16">
              <w:r w:rsidRPr="00CC770F">
                <w:rPr>
                  <w:rFonts w:ascii="Times New Roman" w:hAnsi="Times New Roman" w:cs="Times New Roman"/>
                  <w:color w:val="0000FF"/>
                </w:rPr>
                <w:t>N 258</w:t>
              </w:r>
            </w:hyperlink>
            <w:r w:rsidRPr="00CC770F">
              <w:rPr>
                <w:rFonts w:ascii="Times New Roman" w:hAnsi="Times New Roman" w:cs="Times New Roman"/>
                <w:color w:val="392C69"/>
              </w:rPr>
              <w:t xml:space="preserve">, от 28.10.2021 </w:t>
            </w:r>
            <w:hyperlink r:id="rId17">
              <w:r w:rsidRPr="00CC770F">
                <w:rPr>
                  <w:rFonts w:ascii="Times New Roman" w:hAnsi="Times New Roman" w:cs="Times New Roman"/>
                  <w:color w:val="0000FF"/>
                </w:rPr>
                <w:t>N 266</w:t>
              </w:r>
            </w:hyperlink>
            <w:r w:rsidRPr="00CC770F">
              <w:rPr>
                <w:rFonts w:ascii="Times New Roman" w:hAnsi="Times New Roman" w:cs="Times New Roman"/>
                <w:color w:val="392C69"/>
              </w:rPr>
              <w:t xml:space="preserve">, от 10.12.2021 </w:t>
            </w:r>
            <w:hyperlink r:id="rId18">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6C0AF9" w:rsidRPr="00CC770F" w:rsidRDefault="006C0AF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20.07.2022 </w:t>
            </w:r>
            <w:hyperlink r:id="rId19">
              <w:r w:rsidRPr="00CC770F">
                <w:rPr>
                  <w:rFonts w:ascii="Times New Roman" w:hAnsi="Times New Roman" w:cs="Times New Roman"/>
                  <w:color w:val="0000FF"/>
                </w:rPr>
                <w:t>N 265</w:t>
              </w:r>
            </w:hyperlink>
            <w:r w:rsidRPr="00CC770F">
              <w:rPr>
                <w:rFonts w:ascii="Times New Roman" w:hAnsi="Times New Roman" w:cs="Times New Roman"/>
                <w:color w:val="392C69"/>
              </w:rPr>
              <w:t xml:space="preserve">, от 03.08.2022 </w:t>
            </w:r>
            <w:hyperlink r:id="rId20">
              <w:r w:rsidRPr="00CC770F">
                <w:rPr>
                  <w:rFonts w:ascii="Times New Roman" w:hAnsi="Times New Roman" w:cs="Times New Roman"/>
                  <w:color w:val="0000FF"/>
                </w:rPr>
                <w:t>N 284</w:t>
              </w:r>
            </w:hyperlink>
            <w:r w:rsidRPr="00CC770F">
              <w:rPr>
                <w:rFonts w:ascii="Times New Roman" w:hAnsi="Times New Roman" w:cs="Times New Roman"/>
                <w:color w:val="392C69"/>
              </w:rPr>
              <w:t xml:space="preserve">, от 27.09.2022 </w:t>
            </w:r>
            <w:hyperlink r:id="rId21">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6C0AF9" w:rsidRPr="00CC770F" w:rsidRDefault="006C0AF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20.10.2022 </w:t>
            </w:r>
            <w:hyperlink r:id="rId22">
              <w:r w:rsidRPr="00CC770F">
                <w:rPr>
                  <w:rFonts w:ascii="Times New Roman" w:hAnsi="Times New Roman" w:cs="Times New Roman"/>
                  <w:color w:val="0000FF"/>
                </w:rPr>
                <w:t>N 362</w:t>
              </w:r>
            </w:hyperlink>
            <w:r w:rsidRPr="00CC770F">
              <w:rPr>
                <w:rFonts w:ascii="Times New Roman" w:hAnsi="Times New Roman" w:cs="Times New Roman"/>
                <w:color w:val="392C69"/>
              </w:rPr>
              <w:t xml:space="preserve">, от 20.10.2022 </w:t>
            </w:r>
            <w:hyperlink r:id="rId23">
              <w:r w:rsidRPr="00CC770F">
                <w:rPr>
                  <w:rFonts w:ascii="Times New Roman" w:hAnsi="Times New Roman" w:cs="Times New Roman"/>
                  <w:color w:val="0000FF"/>
                </w:rPr>
                <w:t>N 364</w:t>
              </w:r>
            </w:hyperlink>
            <w:r w:rsidRPr="00CC770F">
              <w:rPr>
                <w:rFonts w:ascii="Times New Roman" w:hAnsi="Times New Roman" w:cs="Times New Roman"/>
                <w:color w:val="392C69"/>
              </w:rPr>
              <w:t xml:space="preserve">, от 26.10.2022 </w:t>
            </w:r>
            <w:hyperlink r:id="rId24">
              <w:r w:rsidRPr="00CC770F">
                <w:rPr>
                  <w:rFonts w:ascii="Times New Roman" w:hAnsi="Times New Roman" w:cs="Times New Roman"/>
                  <w:color w:val="0000FF"/>
                </w:rPr>
                <w:t>N 370</w:t>
              </w:r>
            </w:hyperlink>
            <w:r w:rsidRPr="00CC770F">
              <w:rPr>
                <w:rFonts w:ascii="Times New Roman" w:hAnsi="Times New Roman" w:cs="Times New Roman"/>
                <w:color w:val="392C69"/>
              </w:rPr>
              <w:t>,</w:t>
            </w:r>
          </w:p>
          <w:p w:rsidR="006C0AF9" w:rsidRPr="00CC770F" w:rsidRDefault="006C0AF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28.10.2022 </w:t>
            </w:r>
            <w:hyperlink r:id="rId25">
              <w:r w:rsidRPr="00CC770F">
                <w:rPr>
                  <w:rFonts w:ascii="Times New Roman" w:hAnsi="Times New Roman" w:cs="Times New Roman"/>
                  <w:color w:val="0000FF"/>
                </w:rPr>
                <w:t>N 374</w:t>
              </w:r>
            </w:hyperlink>
            <w:r w:rsidRPr="00CC770F">
              <w:rPr>
                <w:rFonts w:ascii="Times New Roman" w:hAnsi="Times New Roman" w:cs="Times New Roman"/>
                <w:color w:val="392C69"/>
              </w:rPr>
              <w:t xml:space="preserve">, от 28.10.2022 </w:t>
            </w:r>
            <w:hyperlink r:id="rId26">
              <w:r w:rsidRPr="00CC770F">
                <w:rPr>
                  <w:rFonts w:ascii="Times New Roman" w:hAnsi="Times New Roman" w:cs="Times New Roman"/>
                  <w:color w:val="0000FF"/>
                </w:rPr>
                <w:t>N 375</w:t>
              </w:r>
            </w:hyperlink>
            <w:r w:rsidRPr="00CC770F">
              <w:rPr>
                <w:rFonts w:ascii="Times New Roman" w:hAnsi="Times New Roman" w:cs="Times New Roman"/>
                <w:color w:val="392C69"/>
              </w:rPr>
              <w:t xml:space="preserve">, от 31.10.2022 </w:t>
            </w:r>
            <w:hyperlink r:id="rId27">
              <w:r w:rsidRPr="00CC770F">
                <w:rPr>
                  <w:rFonts w:ascii="Times New Roman" w:hAnsi="Times New Roman" w:cs="Times New Roman"/>
                  <w:color w:val="0000FF"/>
                </w:rPr>
                <w:t>N 381</w:t>
              </w:r>
            </w:hyperlink>
            <w:r w:rsidRPr="00CC770F">
              <w:rPr>
                <w:rFonts w:ascii="Times New Roman" w:hAnsi="Times New Roman" w:cs="Times New Roman"/>
                <w:color w:val="392C69"/>
              </w:rPr>
              <w:t>,</w:t>
            </w:r>
          </w:p>
          <w:p w:rsidR="006C0AF9" w:rsidRPr="00CC770F" w:rsidRDefault="006C0AF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22.03.2023 </w:t>
            </w:r>
            <w:hyperlink r:id="rId28">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29">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30">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6C0AF9" w:rsidRPr="00CC770F" w:rsidRDefault="006C0AF9"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31">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16.06.2025 </w:t>
            </w:r>
            <w:hyperlink r:id="rId32">
              <w:r w:rsidRPr="00CC770F">
                <w:rPr>
                  <w:rFonts w:ascii="Times New Roman" w:hAnsi="Times New Roman" w:cs="Times New Roman"/>
                  <w:color w:val="0000FF"/>
                </w:rPr>
                <w:t>N 366</w:t>
              </w:r>
            </w:hyperlink>
            <w:r w:rsidRPr="00CC770F">
              <w:rPr>
                <w:rFonts w:ascii="Times New Roman" w:hAnsi="Times New Roman" w:cs="Times New Roman"/>
                <w:color w:val="392C69"/>
              </w:rPr>
              <w:t xml:space="preserve">, от 03.12.2025 </w:t>
            </w:r>
            <w:hyperlink r:id="rId33">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0AF9" w:rsidRPr="00CC770F" w:rsidRDefault="006C0AF9" w:rsidP="00DB6D19">
            <w:pPr>
              <w:pStyle w:val="ConsPlusNormal"/>
              <w:rPr>
                <w:rFonts w:ascii="Times New Roman" w:hAnsi="Times New Roman" w:cs="Times New Roman"/>
              </w:rPr>
            </w:pPr>
          </w:p>
        </w:tc>
      </w:tr>
    </w:tbl>
    <w:p w:rsidR="006C0AF9" w:rsidRPr="00CC770F" w:rsidRDefault="006C0AF9" w:rsidP="006C0AF9">
      <w:pPr>
        <w:pStyle w:val="ConsPlusNormal"/>
        <w:jc w:val="both"/>
        <w:rPr>
          <w:rFonts w:ascii="Times New Roman" w:hAnsi="Times New Roman" w:cs="Times New Roman"/>
        </w:rPr>
      </w:pPr>
    </w:p>
    <w:p w:rsidR="006C0AF9" w:rsidRPr="00CC770F" w:rsidRDefault="006C0AF9" w:rsidP="006C0AF9">
      <w:pPr>
        <w:pStyle w:val="ConsPlusNormal"/>
        <w:ind w:firstLine="540"/>
        <w:jc w:val="both"/>
        <w:rPr>
          <w:rFonts w:ascii="Times New Roman" w:hAnsi="Times New Roman" w:cs="Times New Roman"/>
        </w:rPr>
      </w:pPr>
      <w:r w:rsidRPr="00CC770F">
        <w:rPr>
          <w:rFonts w:ascii="Times New Roman" w:hAnsi="Times New Roman" w:cs="Times New Roman"/>
        </w:rPr>
        <w:t xml:space="preserve">В соответствии с Федеральным </w:t>
      </w:r>
      <w:hyperlink r:id="rId34">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27.07.2010 N 210-ФЗ "Об организации предоставления государственных и муниципальных услуг", </w:t>
      </w:r>
      <w:hyperlink r:id="rId3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36">
        <w:r w:rsidRPr="00CC770F">
          <w:rPr>
            <w:rFonts w:ascii="Times New Roman" w:hAnsi="Times New Roman" w:cs="Times New Roman"/>
            <w:color w:val="0000FF"/>
          </w:rPr>
          <w:t>статьей 32</w:t>
        </w:r>
      </w:hyperlink>
      <w:r w:rsidRPr="00CC770F">
        <w:rPr>
          <w:rFonts w:ascii="Times New Roman" w:hAnsi="Times New Roman" w:cs="Times New Roman"/>
        </w:rPr>
        <w:t xml:space="preserve"> Устава Ханты-Мансийского района:</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37">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38">
        <w:r w:rsidRPr="00CC770F">
          <w:rPr>
            <w:rFonts w:ascii="Times New Roman" w:hAnsi="Times New Roman" w:cs="Times New Roman"/>
            <w:color w:val="0000FF"/>
          </w:rPr>
          <w:t>N 659</w:t>
        </w:r>
      </w:hyperlink>
      <w:r w:rsidRPr="00CC770F">
        <w:rPr>
          <w:rFonts w:ascii="Times New Roman" w:hAnsi="Times New Roman" w:cs="Times New Roman"/>
        </w:rPr>
        <w:t>)</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1. Утвердить:</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 Административный </w:t>
      </w:r>
      <w:hyperlink w:anchor="P71">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предварительному согласованию предоставления земельного участка согласно приложению 1 к настоящему постановлению.</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 в ред. </w:t>
      </w:r>
      <w:hyperlink r:id="rId3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1.2. Административный </w:t>
      </w:r>
      <w:hyperlink w:anchor="P82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утверждению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1.2 в ред. </w:t>
      </w:r>
      <w:hyperlink r:id="rId4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Административный </w:t>
      </w:r>
      <w:hyperlink w:anchor="P144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 3 к настоящему постановлению.</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1.3 в ред. </w:t>
      </w:r>
      <w:hyperlink r:id="rId4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1.4. Административный </w:t>
      </w:r>
      <w:hyperlink w:anchor="P212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4 к настоящему постановлению.</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1.4 в ред. </w:t>
      </w:r>
      <w:hyperlink r:id="rId4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1.5. Административный </w:t>
      </w:r>
      <w:hyperlink w:anchor="P291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прекращению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согласно приложению 5 к настоящему постановлению.</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lastRenderedPageBreak/>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1.5 в ред. </w:t>
      </w:r>
      <w:hyperlink r:id="rId4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1.6 - 1.8. Утратили силу. - </w:t>
      </w:r>
      <w:hyperlink r:id="rId4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Административный </w:t>
      </w:r>
      <w:hyperlink w:anchor="P3469">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9 к настоящему постановлению.</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1.9 в ред. </w:t>
      </w:r>
      <w:hyperlink r:id="rId4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1.10. Утратил силу. - </w:t>
      </w:r>
      <w:hyperlink r:id="rId4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1.11. Административный </w:t>
      </w:r>
      <w:hyperlink w:anchor="P421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 11 к настоящему постановлению.</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1.11 в ред. </w:t>
      </w:r>
      <w:hyperlink r:id="rId4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1.12. Административный </w:t>
      </w:r>
      <w:hyperlink w:anchor="P500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12 к настоящему постановлению.</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1.12 в ред. </w:t>
      </w:r>
      <w:hyperlink r:id="rId4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1.13. Административный </w:t>
      </w:r>
      <w:hyperlink w:anchor="P594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отнесению земель или земельных участков в составе таких земель к определенной категории земель или перевод </w:t>
      </w:r>
      <w:proofErr w:type="gramStart"/>
      <w:r w:rsidRPr="00CC770F">
        <w:rPr>
          <w:rFonts w:ascii="Times New Roman" w:hAnsi="Times New Roman" w:cs="Times New Roman"/>
        </w:rPr>
        <w:t>земель</w:t>
      </w:r>
      <w:proofErr w:type="gramEnd"/>
      <w:r w:rsidRPr="00CC770F">
        <w:rPr>
          <w:rFonts w:ascii="Times New Roman" w:hAnsi="Times New Roman" w:cs="Times New Roman"/>
        </w:rPr>
        <w:t xml:space="preserve"> или земельных участков в составе таких земель из одной категории в другую категорию согласно приложению 13 к настоящему постановлению.</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1.13 в ред. </w:t>
      </w:r>
      <w:hyperlink r:id="rId4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1.14. Административный </w:t>
      </w:r>
      <w:hyperlink w:anchor="P665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 согласно приложению 14 к настоящему постановлению.</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1.14 в ред. </w:t>
      </w:r>
      <w:hyperlink r:id="rId5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1.15. Административный </w:t>
      </w:r>
      <w:hyperlink w:anchor="P733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15 к настоящему постановлению.</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1.15 в ред. </w:t>
      </w:r>
      <w:hyperlink r:id="rId5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2. Департаменту имущественных и земельных отношений Администрации Ханты-Мансийского района обеспечить надлежащее исполнение административных регламентов.</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2">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3">
        <w:r w:rsidRPr="00CC770F">
          <w:rPr>
            <w:rFonts w:ascii="Times New Roman" w:hAnsi="Times New Roman" w:cs="Times New Roman"/>
            <w:color w:val="0000FF"/>
          </w:rPr>
          <w:t>N 659</w:t>
        </w:r>
      </w:hyperlink>
      <w:r w:rsidRPr="00CC770F">
        <w:rPr>
          <w:rFonts w:ascii="Times New Roman" w:hAnsi="Times New Roman" w:cs="Times New Roman"/>
        </w:rPr>
        <w:t>)</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Признать утратившим силу </w:t>
      </w:r>
      <w:hyperlink r:id="rId5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19 октября 2017 года N 283 "Об утверждении административных регламентов предоставления муниципальных услуг в сфере земельных отношений".</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4. Опубликовать настоящее постановление в газете "Наш район" и разместить на официальном сайте Администрации Ханты-Мансийского района.</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6">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7">
        <w:r w:rsidRPr="00CC770F">
          <w:rPr>
            <w:rFonts w:ascii="Times New Roman" w:hAnsi="Times New Roman" w:cs="Times New Roman"/>
            <w:color w:val="0000FF"/>
          </w:rPr>
          <w:t>N 659</w:t>
        </w:r>
      </w:hyperlink>
      <w:r w:rsidRPr="00CC770F">
        <w:rPr>
          <w:rFonts w:ascii="Times New Roman" w:hAnsi="Times New Roman" w:cs="Times New Roman"/>
        </w:rPr>
        <w:t>)</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5. Настоящее постановление вступает в силу после его официального опубликования, за исключением </w:t>
      </w:r>
      <w:hyperlink w:anchor="P71">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1, </w:t>
      </w:r>
      <w:hyperlink w:anchor="P824">
        <w:r w:rsidRPr="00CC770F">
          <w:rPr>
            <w:rFonts w:ascii="Times New Roman" w:hAnsi="Times New Roman" w:cs="Times New Roman"/>
            <w:color w:val="0000FF"/>
          </w:rPr>
          <w:t>пунктов 42</w:t>
        </w:r>
      </w:hyperlink>
      <w:r w:rsidRPr="00CC770F">
        <w:rPr>
          <w:rFonts w:ascii="Times New Roman" w:hAnsi="Times New Roman" w:cs="Times New Roman"/>
        </w:rPr>
        <w:t xml:space="preserve">, </w:t>
      </w:r>
      <w:hyperlink w:anchor="P824">
        <w:r w:rsidRPr="00CC770F">
          <w:rPr>
            <w:rFonts w:ascii="Times New Roman" w:hAnsi="Times New Roman" w:cs="Times New Roman"/>
            <w:color w:val="0000FF"/>
          </w:rPr>
          <w:t>43</w:t>
        </w:r>
      </w:hyperlink>
      <w:r w:rsidRPr="00CC770F">
        <w:rPr>
          <w:rFonts w:ascii="Times New Roman" w:hAnsi="Times New Roman" w:cs="Times New Roman"/>
        </w:rPr>
        <w:t xml:space="preserve"> приложения 2, </w:t>
      </w:r>
      <w:hyperlink w:anchor="P1443">
        <w:r w:rsidRPr="00CC770F">
          <w:rPr>
            <w:rFonts w:ascii="Times New Roman" w:hAnsi="Times New Roman" w:cs="Times New Roman"/>
            <w:color w:val="0000FF"/>
          </w:rPr>
          <w:t>пункта 39</w:t>
        </w:r>
      </w:hyperlink>
      <w:r w:rsidRPr="00CC770F">
        <w:rPr>
          <w:rFonts w:ascii="Times New Roman" w:hAnsi="Times New Roman" w:cs="Times New Roman"/>
        </w:rPr>
        <w:t xml:space="preserve"> приложения 3, </w:t>
      </w:r>
      <w:hyperlink w:anchor="P2128">
        <w:r w:rsidRPr="00CC770F">
          <w:rPr>
            <w:rFonts w:ascii="Times New Roman" w:hAnsi="Times New Roman" w:cs="Times New Roman"/>
            <w:color w:val="0000FF"/>
          </w:rPr>
          <w:t>пункта 47</w:t>
        </w:r>
      </w:hyperlink>
      <w:r w:rsidRPr="00CC770F">
        <w:rPr>
          <w:rFonts w:ascii="Times New Roman" w:hAnsi="Times New Roman" w:cs="Times New Roman"/>
        </w:rPr>
        <w:t xml:space="preserve"> приложения 4, </w:t>
      </w:r>
      <w:hyperlink w:anchor="P3146">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5, </w:t>
      </w:r>
      <w:hyperlink w:anchor="P3414">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6, </w:t>
      </w:r>
      <w:hyperlink w:anchor="P3434">
        <w:r w:rsidRPr="00CC770F">
          <w:rPr>
            <w:rFonts w:ascii="Times New Roman" w:hAnsi="Times New Roman" w:cs="Times New Roman"/>
            <w:color w:val="0000FF"/>
          </w:rPr>
          <w:t>пункта 46</w:t>
        </w:r>
      </w:hyperlink>
      <w:r w:rsidRPr="00CC770F">
        <w:rPr>
          <w:rFonts w:ascii="Times New Roman" w:hAnsi="Times New Roman" w:cs="Times New Roman"/>
        </w:rPr>
        <w:t xml:space="preserve"> приложения 7, </w:t>
      </w:r>
      <w:hyperlink w:anchor="P3452">
        <w:r w:rsidRPr="00CC770F">
          <w:rPr>
            <w:rFonts w:ascii="Times New Roman" w:hAnsi="Times New Roman" w:cs="Times New Roman"/>
            <w:color w:val="0000FF"/>
          </w:rPr>
          <w:t>пункта 45</w:t>
        </w:r>
      </w:hyperlink>
      <w:r w:rsidRPr="00CC770F">
        <w:rPr>
          <w:rFonts w:ascii="Times New Roman" w:hAnsi="Times New Roman" w:cs="Times New Roman"/>
        </w:rPr>
        <w:t xml:space="preserve"> приложения 8, </w:t>
      </w:r>
      <w:hyperlink w:anchor="P3469">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9, </w:t>
      </w:r>
      <w:hyperlink w:anchor="P4198">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10,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6C0AF9" w:rsidRPr="00CC770F" w:rsidRDefault="006C0AF9" w:rsidP="006C0AF9">
      <w:pPr>
        <w:pStyle w:val="ConsPlusNormal"/>
        <w:spacing w:before="220"/>
        <w:ind w:firstLine="540"/>
        <w:jc w:val="both"/>
        <w:rPr>
          <w:rFonts w:ascii="Times New Roman" w:hAnsi="Times New Roman" w:cs="Times New Roman"/>
        </w:rPr>
      </w:pPr>
      <w:r w:rsidRPr="00CC770F">
        <w:rPr>
          <w:rFonts w:ascii="Times New Roman" w:hAnsi="Times New Roman" w:cs="Times New Roman"/>
        </w:rPr>
        <w:t>6. Контроль за выполнением настоящего постановления возложить на первого заместителя Главы Ханты-Мансийского района.</w:t>
      </w:r>
    </w:p>
    <w:p w:rsidR="006C0AF9" w:rsidRPr="00CC770F" w:rsidRDefault="006C0AF9" w:rsidP="006C0AF9">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9">
        <w:r w:rsidRPr="00CC770F">
          <w:rPr>
            <w:rFonts w:ascii="Times New Roman" w:hAnsi="Times New Roman" w:cs="Times New Roman"/>
            <w:color w:val="0000FF"/>
          </w:rPr>
          <w:t>N 957</w:t>
        </w:r>
      </w:hyperlink>
      <w:r w:rsidRPr="00CC770F">
        <w:rPr>
          <w:rFonts w:ascii="Times New Roman" w:hAnsi="Times New Roman" w:cs="Times New Roman"/>
        </w:rPr>
        <w:t xml:space="preserve">, от 10.12.2024 </w:t>
      </w:r>
      <w:hyperlink r:id="rId60">
        <w:r w:rsidRPr="00CC770F">
          <w:rPr>
            <w:rFonts w:ascii="Times New Roman" w:hAnsi="Times New Roman" w:cs="Times New Roman"/>
            <w:color w:val="0000FF"/>
          </w:rPr>
          <w:t>N 1067</w:t>
        </w:r>
      </w:hyperlink>
      <w:r w:rsidRPr="00CC770F">
        <w:rPr>
          <w:rFonts w:ascii="Times New Roman" w:hAnsi="Times New Roman" w:cs="Times New Roman"/>
        </w:rPr>
        <w:t>)</w:t>
      </w:r>
    </w:p>
    <w:p w:rsidR="006C0AF9" w:rsidRPr="00CC770F" w:rsidRDefault="006C0AF9" w:rsidP="006C0AF9">
      <w:pPr>
        <w:pStyle w:val="ConsPlusNormal"/>
        <w:jc w:val="both"/>
        <w:rPr>
          <w:rFonts w:ascii="Times New Roman" w:hAnsi="Times New Roman" w:cs="Times New Roman"/>
        </w:rPr>
      </w:pPr>
    </w:p>
    <w:p w:rsidR="006C0AF9" w:rsidRPr="00CC770F" w:rsidRDefault="006C0AF9" w:rsidP="006C0AF9">
      <w:pPr>
        <w:pStyle w:val="ConsPlusNormal"/>
        <w:jc w:val="right"/>
        <w:rPr>
          <w:rFonts w:ascii="Times New Roman" w:hAnsi="Times New Roman" w:cs="Times New Roman"/>
        </w:rPr>
      </w:pPr>
      <w:r w:rsidRPr="00CC770F">
        <w:rPr>
          <w:rFonts w:ascii="Times New Roman" w:hAnsi="Times New Roman" w:cs="Times New Roman"/>
        </w:rPr>
        <w:t>Глава Ханты-Мансийского района</w:t>
      </w:r>
    </w:p>
    <w:p w:rsidR="006C0AF9" w:rsidRPr="00CC770F" w:rsidRDefault="006C0AF9" w:rsidP="006C0AF9">
      <w:pPr>
        <w:pStyle w:val="ConsPlusNormal"/>
        <w:jc w:val="right"/>
        <w:rPr>
          <w:rFonts w:ascii="Times New Roman" w:hAnsi="Times New Roman" w:cs="Times New Roman"/>
        </w:rPr>
      </w:pPr>
      <w:r w:rsidRPr="00CC770F">
        <w:rPr>
          <w:rFonts w:ascii="Times New Roman" w:hAnsi="Times New Roman" w:cs="Times New Roman"/>
        </w:rPr>
        <w:t>К.Р.МИНУЛИН</w:t>
      </w:r>
    </w:p>
    <w:p w:rsidR="006C0AF9" w:rsidRPr="00CC770F" w:rsidRDefault="006C0AF9" w:rsidP="006C0AF9">
      <w:pPr>
        <w:pStyle w:val="ConsPlusNormal"/>
        <w:jc w:val="both"/>
        <w:rPr>
          <w:rFonts w:ascii="Times New Roman" w:hAnsi="Times New Roman" w:cs="Times New Roman"/>
        </w:rPr>
      </w:pPr>
    </w:p>
    <w:p w:rsidR="00FE5971" w:rsidRDefault="00FE5971" w:rsidP="00FE5971">
      <w:pPr>
        <w:pStyle w:val="ConsPlusNormal"/>
        <w:jc w:val="right"/>
        <w:outlineLvl w:val="0"/>
        <w:rPr>
          <w:rFonts w:ascii="Times New Roman" w:hAnsi="Times New Roman" w:cs="Times New Roman"/>
        </w:rPr>
      </w:pPr>
    </w:p>
    <w:p w:rsidR="00FE5971" w:rsidRPr="00CC770F" w:rsidRDefault="00FE5971" w:rsidP="00FE5971">
      <w:pPr>
        <w:pStyle w:val="ConsPlusNormal"/>
        <w:jc w:val="right"/>
        <w:outlineLvl w:val="0"/>
        <w:rPr>
          <w:rFonts w:ascii="Times New Roman" w:hAnsi="Times New Roman" w:cs="Times New Roman"/>
        </w:rPr>
      </w:pPr>
      <w:bookmarkStart w:id="0" w:name="_GoBack"/>
      <w:bookmarkEnd w:id="0"/>
      <w:r w:rsidRPr="00CC770F">
        <w:rPr>
          <w:rFonts w:ascii="Times New Roman" w:hAnsi="Times New Roman" w:cs="Times New Roman"/>
        </w:rPr>
        <w:t>Приложение 5</w:t>
      </w:r>
    </w:p>
    <w:p w:rsidR="00FE5971" w:rsidRPr="00CC770F" w:rsidRDefault="00FE5971" w:rsidP="00FE5971">
      <w:pPr>
        <w:pStyle w:val="ConsPlusNormal"/>
        <w:jc w:val="right"/>
        <w:rPr>
          <w:rFonts w:ascii="Times New Roman" w:hAnsi="Times New Roman" w:cs="Times New Roman"/>
        </w:rPr>
      </w:pPr>
      <w:r w:rsidRPr="00CC770F">
        <w:rPr>
          <w:rFonts w:ascii="Times New Roman" w:hAnsi="Times New Roman" w:cs="Times New Roman"/>
        </w:rPr>
        <w:t>к постановлению</w:t>
      </w:r>
    </w:p>
    <w:p w:rsidR="00FE5971" w:rsidRPr="00CC770F" w:rsidRDefault="00FE5971" w:rsidP="00FE5971">
      <w:pPr>
        <w:pStyle w:val="ConsPlusNormal"/>
        <w:jc w:val="right"/>
        <w:rPr>
          <w:rFonts w:ascii="Times New Roman" w:hAnsi="Times New Roman" w:cs="Times New Roman"/>
        </w:rPr>
      </w:pPr>
      <w:r w:rsidRPr="00CC770F">
        <w:rPr>
          <w:rFonts w:ascii="Times New Roman" w:hAnsi="Times New Roman" w:cs="Times New Roman"/>
        </w:rPr>
        <w:t>Администрации</w:t>
      </w:r>
    </w:p>
    <w:p w:rsidR="00FE5971" w:rsidRPr="00CC770F" w:rsidRDefault="00FE5971" w:rsidP="00FE5971">
      <w:pPr>
        <w:pStyle w:val="ConsPlusNormal"/>
        <w:jc w:val="right"/>
        <w:rPr>
          <w:rFonts w:ascii="Times New Roman" w:hAnsi="Times New Roman" w:cs="Times New Roman"/>
        </w:rPr>
      </w:pPr>
      <w:r w:rsidRPr="00CC770F">
        <w:rPr>
          <w:rFonts w:ascii="Times New Roman" w:hAnsi="Times New Roman" w:cs="Times New Roman"/>
        </w:rPr>
        <w:t>Ханты-Мансийского района</w:t>
      </w:r>
    </w:p>
    <w:p w:rsidR="00FE5971" w:rsidRPr="00CC770F" w:rsidRDefault="00FE5971" w:rsidP="00FE5971">
      <w:pPr>
        <w:pStyle w:val="ConsPlusNormal"/>
        <w:jc w:val="right"/>
        <w:rPr>
          <w:rFonts w:ascii="Times New Roman" w:hAnsi="Times New Roman" w:cs="Times New Roman"/>
        </w:rPr>
      </w:pPr>
      <w:r w:rsidRPr="00CC770F">
        <w:rPr>
          <w:rFonts w:ascii="Times New Roman" w:hAnsi="Times New Roman" w:cs="Times New Roman"/>
        </w:rPr>
        <w:t>от 29.03.2018 N 119</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rPr>
          <w:rFonts w:ascii="Times New Roman" w:hAnsi="Times New Roman" w:cs="Times New Roman"/>
        </w:rPr>
      </w:pPr>
      <w:bookmarkStart w:id="1" w:name="P2915"/>
      <w:bookmarkEnd w:id="1"/>
      <w:r w:rsidRPr="00CC770F">
        <w:rPr>
          <w:rFonts w:ascii="Times New Roman" w:hAnsi="Times New Roman" w:cs="Times New Roman"/>
        </w:rPr>
        <w:t>АДМИНИСТРАТИВНЫЙ РЕГЛАМЕНТ</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ПО ПРЕКРАЩЕНИЮ ПРАВА</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ПОСТОЯННОГО (БЕССРОЧНОГО) ПОЛЬЗОВАНИЯ ЗЕМЕЛЬНЫМИ УЧАСТКАМИ,</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НАХОДЯЩИМИСЯ В МУНИЦИПАЛЬНОЙ СОБСТВЕННОСТИ</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ИЛИ ГОСУДАРСТВЕННАЯ СОБСТВЕННОСТЬ НА КОТОРЫЕ НЕ РАЗГРАНИЧЕНА</w:t>
      </w:r>
    </w:p>
    <w:p w:rsidR="00FE5971" w:rsidRPr="00CC770F" w:rsidRDefault="00FE5971" w:rsidP="00FE597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5971"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5971" w:rsidRPr="00CC770F" w:rsidRDefault="00FE5971"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E5971" w:rsidRPr="00CC770F" w:rsidRDefault="00FE5971"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E5971" w:rsidRPr="00CC770F" w:rsidRDefault="00FE5971"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FE5971" w:rsidRPr="00CC770F" w:rsidRDefault="00FE5971"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FE5971" w:rsidRPr="00CC770F" w:rsidRDefault="00FE597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20.08.2018 </w:t>
            </w:r>
            <w:hyperlink r:id="rId61">
              <w:r w:rsidRPr="00CC770F">
                <w:rPr>
                  <w:rFonts w:ascii="Times New Roman" w:hAnsi="Times New Roman" w:cs="Times New Roman"/>
                  <w:color w:val="0000FF"/>
                </w:rPr>
                <w:t>N 237</w:t>
              </w:r>
            </w:hyperlink>
            <w:r w:rsidRPr="00CC770F">
              <w:rPr>
                <w:rFonts w:ascii="Times New Roman" w:hAnsi="Times New Roman" w:cs="Times New Roman"/>
                <w:color w:val="392C69"/>
              </w:rPr>
              <w:t xml:space="preserve">, от 29.12.2018 </w:t>
            </w:r>
            <w:hyperlink r:id="rId62">
              <w:r w:rsidRPr="00CC770F">
                <w:rPr>
                  <w:rFonts w:ascii="Times New Roman" w:hAnsi="Times New Roman" w:cs="Times New Roman"/>
                  <w:color w:val="0000FF"/>
                </w:rPr>
                <w:t>N 379</w:t>
              </w:r>
            </w:hyperlink>
            <w:r w:rsidRPr="00CC770F">
              <w:rPr>
                <w:rFonts w:ascii="Times New Roman" w:hAnsi="Times New Roman" w:cs="Times New Roman"/>
                <w:color w:val="392C69"/>
              </w:rPr>
              <w:t xml:space="preserve">, от 09.06.2021 </w:t>
            </w:r>
            <w:hyperlink r:id="rId63">
              <w:r w:rsidRPr="00CC770F">
                <w:rPr>
                  <w:rFonts w:ascii="Times New Roman" w:hAnsi="Times New Roman" w:cs="Times New Roman"/>
                  <w:color w:val="0000FF"/>
                </w:rPr>
                <w:t>N 144</w:t>
              </w:r>
            </w:hyperlink>
            <w:r w:rsidRPr="00CC770F">
              <w:rPr>
                <w:rFonts w:ascii="Times New Roman" w:hAnsi="Times New Roman" w:cs="Times New Roman"/>
                <w:color w:val="392C69"/>
              </w:rPr>
              <w:t>,</w:t>
            </w:r>
          </w:p>
          <w:p w:rsidR="00FE5971" w:rsidRPr="00CC770F" w:rsidRDefault="00FE597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27.12.2023 </w:t>
            </w:r>
            <w:hyperlink r:id="rId64">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65">
              <w:r w:rsidRPr="00CC770F">
                <w:rPr>
                  <w:rFonts w:ascii="Times New Roman" w:hAnsi="Times New Roman" w:cs="Times New Roman"/>
                  <w:color w:val="0000FF"/>
                </w:rPr>
                <w:t>N 659</w:t>
              </w:r>
            </w:hyperlink>
            <w:r w:rsidRPr="00CC770F">
              <w:rPr>
                <w:rFonts w:ascii="Times New Roman" w:hAnsi="Times New Roman" w:cs="Times New Roman"/>
                <w:color w:val="392C69"/>
              </w:rPr>
              <w:t xml:space="preserve">, от 10.12.2024 </w:t>
            </w:r>
            <w:hyperlink r:id="rId66">
              <w:r w:rsidRPr="00CC770F">
                <w:rPr>
                  <w:rFonts w:ascii="Times New Roman" w:hAnsi="Times New Roman" w:cs="Times New Roman"/>
                  <w:color w:val="0000FF"/>
                </w:rPr>
                <w:t>N 1067</w:t>
              </w:r>
            </w:hyperlink>
            <w:r w:rsidRPr="00CC770F">
              <w:rPr>
                <w:rFonts w:ascii="Times New Roman" w:hAnsi="Times New Roman" w:cs="Times New Roman"/>
                <w:color w:val="392C69"/>
              </w:rPr>
              <w:t>,</w:t>
            </w:r>
          </w:p>
          <w:p w:rsidR="00FE5971" w:rsidRPr="00CC770F" w:rsidRDefault="00FE597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03.12.2025 </w:t>
            </w:r>
            <w:hyperlink r:id="rId67">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5971" w:rsidRPr="00CC770F" w:rsidRDefault="00FE5971" w:rsidP="00DB6D19">
            <w:pPr>
              <w:pStyle w:val="ConsPlusNormal"/>
              <w:rPr>
                <w:rFonts w:ascii="Times New Roman" w:hAnsi="Times New Roman" w:cs="Times New Roman"/>
              </w:rPr>
            </w:pPr>
          </w:p>
        </w:tc>
      </w:tr>
    </w:tbl>
    <w:p w:rsidR="00FE5971" w:rsidRPr="00CC770F" w:rsidRDefault="00FE5971" w:rsidP="00FE5971">
      <w:pPr>
        <w:pStyle w:val="ConsPlusNormal"/>
        <w:jc w:val="center"/>
        <w:rPr>
          <w:rFonts w:ascii="Times New Roman" w:hAnsi="Times New Roman" w:cs="Times New Roman"/>
        </w:rPr>
      </w:pPr>
    </w:p>
    <w:p w:rsidR="00FE5971" w:rsidRPr="00CC770F" w:rsidRDefault="00FE5971" w:rsidP="00FE5971">
      <w:pPr>
        <w:pStyle w:val="ConsPlusTitle"/>
        <w:jc w:val="center"/>
        <w:outlineLvl w:val="1"/>
        <w:rPr>
          <w:rFonts w:ascii="Times New Roman" w:hAnsi="Times New Roman" w:cs="Times New Roman"/>
        </w:rPr>
      </w:pPr>
      <w:r w:rsidRPr="00CC770F">
        <w:rPr>
          <w:rFonts w:ascii="Times New Roman" w:hAnsi="Times New Roman" w:cs="Times New Roman"/>
        </w:rPr>
        <w:t>I. Общие положения</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Предмет регулирования административного регламента</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1. Административный регламент предоставления муниципальной услуги по прекращению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Администрации Ханты-Мансийского района и ее органа, департамента имущественных и земельных отношений (далее также - Администрация района, уполномоченный орган, департамент), а также порядок ее взаимодействия с заявителями, органами власти и организациями при предоставлении муниципальной услуги.</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Настоящий административный регламент применяется при прекращении права постоянного (бессрочного) пользования земельными участками, находящимися в муниципальной собственности муниципального образования Ханты-Мансийский район, а также земельными участками, государственная собственность на которые не разграничена, расположенными на территории населенных пунктов и межселенных территориях Ханты-Мансийского района.</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Сведения о заявителях</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2. Заявителями являются землепользователи, обладающие правом постоянного (бессрочного) пользования земельными участками, а также их представители, действующие на основании доверенности, закона либо акта уполномоченного на то государственного органа или органа местного самоуправления.</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порядку информирования о предоставлении</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FE5971" w:rsidRPr="00CC770F" w:rsidRDefault="00FE5971" w:rsidP="00FE5971">
      <w:pPr>
        <w:pStyle w:val="ConsPlusNormal"/>
        <w:jc w:val="center"/>
        <w:rPr>
          <w:rFonts w:ascii="Times New Roman" w:hAnsi="Times New Roman" w:cs="Times New Roman"/>
        </w:rPr>
      </w:pPr>
    </w:p>
    <w:p w:rsidR="00FE5971" w:rsidRPr="00CC770F" w:rsidRDefault="00FE5971" w:rsidP="00FE5971">
      <w:pPr>
        <w:pStyle w:val="ConsPlusNormal"/>
        <w:jc w:val="center"/>
        <w:rPr>
          <w:rFonts w:ascii="Times New Roman" w:hAnsi="Times New Roman" w:cs="Times New Roman"/>
        </w:rPr>
      </w:pPr>
      <w:r w:rsidRPr="00CC770F">
        <w:rPr>
          <w:rFonts w:ascii="Times New Roman" w:hAnsi="Times New Roman" w:cs="Times New Roman"/>
        </w:rPr>
        <w:t xml:space="preserve">(в ред. </w:t>
      </w:r>
      <w:hyperlink r:id="rId6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w:t>
      </w:r>
    </w:p>
    <w:p w:rsidR="00FE5971" w:rsidRPr="00CC770F" w:rsidRDefault="00FE5971" w:rsidP="00FE5971">
      <w:pPr>
        <w:pStyle w:val="ConsPlusNormal"/>
        <w:jc w:val="center"/>
        <w:rPr>
          <w:rFonts w:ascii="Times New Roman" w:hAnsi="Times New Roman" w:cs="Times New Roman"/>
        </w:rPr>
      </w:pPr>
      <w:r w:rsidRPr="00CC770F">
        <w:rPr>
          <w:rFonts w:ascii="Times New Roman" w:hAnsi="Times New Roman" w:cs="Times New Roman"/>
        </w:rPr>
        <w:t>от 03.12.2025 N 762)</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3. Информирование о порядке предоставления муниципальной услуги осуществляется через специалистов управления земельных ресурсов департамента имущественных и земельных отношений Администрации Ханты-Мансийского района: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1) непосредственно при личном приеме Заявителя в департаменте;</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2) по номеру телефона управления земельных ресурсов;</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3) письменно, в том числе посредством электронной почты, факсимильной связи;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4) посредством размещения в открытой и доступной форме информации: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официальном сайте уполномоченного органа http://hmrn.ru/ (далее - официальный сайт).</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5) Посредством размещения информации на информационном стенде департамента.</w:t>
      </w:r>
    </w:p>
    <w:p w:rsidR="00FE5971" w:rsidRPr="00CC770F" w:rsidRDefault="00FE5971" w:rsidP="00FE5971">
      <w:pPr>
        <w:pStyle w:val="ConsPlusNormal"/>
        <w:spacing w:before="220"/>
        <w:ind w:firstLine="540"/>
        <w:jc w:val="both"/>
        <w:rPr>
          <w:rFonts w:ascii="Times New Roman" w:hAnsi="Times New Roman" w:cs="Times New Roman"/>
        </w:rPr>
      </w:pPr>
      <w:bookmarkStart w:id="2" w:name="P2952"/>
      <w:bookmarkEnd w:id="2"/>
      <w:r w:rsidRPr="00CC770F">
        <w:rPr>
          <w:rFonts w:ascii="Times New Roman" w:hAnsi="Times New Roman" w:cs="Times New Roman"/>
        </w:rPr>
        <w:t>4. Информирование осуществляется по вопросам, касающимся: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способов подачи заявления о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адреса уполномоченного органа, департамента и многофункционального центра предоставления государственных и муниципальных услуг (далее - МФЦ), обращение в которые необходимо для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справочной информации о работе уполномоченного органа, департамента или МФЦ;</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и сроков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Получение информации по вопросам предоставления муниципальной услуги и услуг, которые </w:t>
      </w:r>
      <w:r w:rsidRPr="00CC770F">
        <w:rPr>
          <w:rFonts w:ascii="Times New Roman" w:hAnsi="Times New Roman" w:cs="Times New Roman"/>
        </w:rPr>
        <w:lastRenderedPageBreak/>
        <w:t>являются необходимыми и обязательными для предоставления муниципальной услуги осуществляется бесплатно.</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5. При устном обращении Заявителя (лично или по телефону) должностное лицо управления земельных ресурсов, осуществляющий консультирование, подробно и в вежливой (корректной) форме информирует обратившихся по интересующим вопросам.</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должностное лицо управления земельных ресурсов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направить обращение в письменной форме в уполномоченный орган или департамент;</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назначить другое время для проведения консультаций.</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Должностное лицо управления земельных ресурсов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Продолжительность информирования по телефону не должна превышать 10 минут.</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осуществляется в соответствии с графиком приема граждан.</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6. По письменному обращению должностное лицо управления земельных ресурсов,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2952">
        <w:r w:rsidRPr="00CC770F">
          <w:rPr>
            <w:rFonts w:ascii="Times New Roman" w:hAnsi="Times New Roman" w:cs="Times New Roman"/>
            <w:color w:val="0000FF"/>
          </w:rPr>
          <w:t>пункте 4</w:t>
        </w:r>
      </w:hyperlink>
      <w:r w:rsidRPr="00CC770F">
        <w:rPr>
          <w:rFonts w:ascii="Times New Roman" w:hAnsi="Times New Roman" w:cs="Times New Roman"/>
        </w:rPr>
        <w:t xml:space="preserve"> настоящего административного регламента в порядке, установленном Федеральным </w:t>
      </w:r>
      <w:hyperlink r:id="rId70">
        <w:r w:rsidRPr="00CC770F">
          <w:rPr>
            <w:rFonts w:ascii="Times New Roman" w:hAnsi="Times New Roman" w:cs="Times New Roman"/>
            <w:color w:val="0000FF"/>
          </w:rPr>
          <w:t>законом</w:t>
        </w:r>
      </w:hyperlink>
      <w:r w:rsidRPr="00CC770F">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7. На ЕПГУ размещаются сведения, предусмотренные </w:t>
      </w:r>
      <w:hyperlink r:id="rId71">
        <w:r w:rsidRPr="00CC770F">
          <w:rPr>
            <w:rFonts w:ascii="Times New Roman" w:hAnsi="Times New Roman" w:cs="Times New Roman"/>
            <w:color w:val="0000FF"/>
          </w:rPr>
          <w:t>Положением</w:t>
        </w:r>
      </w:hyperlink>
      <w:r w:rsidRPr="00CC770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9. На официальном сайте уполномоченного органа, на информационном стенде департамента в месте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о месте нахождения и графике работы уполномоченного органа, департамента и управления земельных ресурсов, ответственных за предоставление муниципальной услуги, а также МФЦ;</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справочные телефоны уполномоченного органа, департамента и управления земельных ресурсов, ответственных за предоставление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адрес официального сайта, а также электронной почты и (или) формы обратной связи уполномоченного органа, департамента в сети "Интернет".</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11.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земельных ресурсов при обращении Заявителя лично, по телефону, посредством электронной почты.</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1"/>
        <w:rPr>
          <w:rFonts w:ascii="Times New Roman" w:hAnsi="Times New Roman" w:cs="Times New Roman"/>
        </w:rPr>
      </w:pPr>
      <w:r w:rsidRPr="00CC770F">
        <w:rPr>
          <w:rFonts w:ascii="Times New Roman" w:hAnsi="Times New Roman" w:cs="Times New Roman"/>
        </w:rPr>
        <w:t>II. Стандарт предоставления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13. Прекращение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органа, предоставляющего муниципальную услугу</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14. Предоставление муниципальной услуги осуществляется непосредственно Администрацией Ханты-Мансийского района через департамент и его структурное подразделение: управление земельных ресурсов.</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получением муниципальной услуги заявитель вправе обратиться в МФЦ.</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15. При предоставлении муниципальной услуги осуществляется межведомственное информационное взаимодействие со следующими органами власти и организациями: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Федеральной службой государственной регистрации, кадастра и картографии и публично-правовой компанией "</w:t>
      </w:r>
      <w:proofErr w:type="spellStart"/>
      <w:r w:rsidRPr="00CC770F">
        <w:rPr>
          <w:rFonts w:ascii="Times New Roman" w:hAnsi="Times New Roman" w:cs="Times New Roman"/>
        </w:rPr>
        <w:t>Роскадастр</w:t>
      </w:r>
      <w:proofErr w:type="spellEnd"/>
      <w:r w:rsidRPr="00CC770F">
        <w:rPr>
          <w:rFonts w:ascii="Times New Roman" w:hAnsi="Times New Roman" w:cs="Times New Roman"/>
        </w:rPr>
        <w:t>" в части получения сведений из Единого государственного реестра недвижимости, а также использования пространственных данных и сведений о недвижимости, а также использования пространственных данных и сведений, 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Администрациями сельских поселений Ханты-Мансийского района.</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(п. 15 в ред. </w:t>
      </w:r>
      <w:hyperlink r:id="rId7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В соответствии с требованиями </w:t>
      </w:r>
      <w:hyperlink r:id="rId74">
        <w:r w:rsidRPr="00CC770F">
          <w:rPr>
            <w:rFonts w:ascii="Times New Roman" w:hAnsi="Times New Roman" w:cs="Times New Roman"/>
            <w:color w:val="0000FF"/>
          </w:rPr>
          <w:t>пункта 3 части 1 статьи 7</w:t>
        </w:r>
      </w:hyperlink>
      <w:r w:rsidRPr="00CC770F">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также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75">
        <w:r w:rsidRPr="00CC770F">
          <w:rPr>
            <w:rFonts w:ascii="Times New Roman" w:hAnsi="Times New Roman" w:cs="Times New Roman"/>
            <w:color w:val="0000FF"/>
          </w:rPr>
          <w:t>Перечень</w:t>
        </w:r>
      </w:hyperlink>
      <w:r w:rsidRPr="00CC770F">
        <w:rPr>
          <w:rFonts w:ascii="Times New Roman" w:hAnsi="Times New Roman" w:cs="Times New Roman"/>
        </w:rPr>
        <w:t xml:space="preserve"> услуг, которые являются необходимыми и обязательными для </w:t>
      </w:r>
      <w:r w:rsidRPr="00CC770F">
        <w:rPr>
          <w:rFonts w:ascii="Times New Roman" w:hAnsi="Times New Roman" w:cs="Times New Roman"/>
        </w:rPr>
        <w:lastRenderedPageBreak/>
        <w:t>предоставления муниципальных услуг, утвержденный решением Думы Ханты-Мансийского района от 20.03.2014 N 336 "Об утверждении Перечня услуг, которые являются необходимыми и обязательными для предоставления органами местного самоуправления Ханты-Мансийского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предоставление".</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Результат предоставления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17. Результатом предоставления муниципальной услуги является: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выданное (направленное) заявителю решение о прекращении права постоянного (бессрочного) пользования земельным участком;</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выданное (направленное) заявителю решение об отказе в прекращении права постоянного (бессрочного) пользования земельным участком.</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18. Решение о прекращении права постоянного (бессрочного) пользования земельным участком оформляется муниципальным правовым актом уполномоченного органа.</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6">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Решение об отказе в прекращении права постоянного (бессрочного) пользования земельным участком оформляется уведомлением на официальном бланке департамента с указанием мотивированных оснований отказа.</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Срок предоставления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bookmarkStart w:id="3" w:name="P3011"/>
      <w:bookmarkEnd w:id="3"/>
      <w:r w:rsidRPr="00CC770F">
        <w:rPr>
          <w:rFonts w:ascii="Times New Roman" w:hAnsi="Times New Roman" w:cs="Times New Roman"/>
        </w:rPr>
        <w:t>19. Срок предоставления муниципальной услуги составляет 30 календарных дней со дня поступления заявления о предоставлении муниципальной услуги в Администрацию района или департамент.</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срок предоставления муниципальной услуги входит срок приема запроса, направления межведомственных запросов и получения на них ответов, срок выдачи (направления) заявителю документов, являющихся результатом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департамент.</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выдачи (направления) заявителю документов, являющихся результатом предоставления муниципальной услуги, - не позднее 3 рабочих дней со дня принятия решения о предоставлении или об отказе в предоставлении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Правовые основания для предоставления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7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21. Для предоставления муниципальной услуги необходимы следующие документы (далее также - запрос о предоставлении муниципальной услуги, запрос):</w:t>
      </w:r>
    </w:p>
    <w:p w:rsidR="00FE5971" w:rsidRPr="00CC770F" w:rsidRDefault="00FE5971" w:rsidP="00FE5971">
      <w:pPr>
        <w:pStyle w:val="ConsPlusNormal"/>
        <w:spacing w:before="220"/>
        <w:ind w:firstLine="540"/>
        <w:jc w:val="both"/>
        <w:rPr>
          <w:rFonts w:ascii="Times New Roman" w:hAnsi="Times New Roman" w:cs="Times New Roman"/>
        </w:rPr>
      </w:pPr>
      <w:bookmarkStart w:id="4" w:name="P3025"/>
      <w:bookmarkEnd w:id="4"/>
      <w:r w:rsidRPr="00CC770F">
        <w:rPr>
          <w:rFonts w:ascii="Times New Roman" w:hAnsi="Times New Roman" w:cs="Times New Roman"/>
        </w:rPr>
        <w:t>1) заявление об отказе от права постоянного (бессрочного) пользования на земельный участок (далее также - заявление о предоставлении муниципальной услуги, заявление);</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2) копия документа, удостоверяющего личность заявителя (для гражданина);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3) доверенность представителя при подаче заявления представителем физического лица; документ, подтверждающий полномочия представителя юридического лица действовать от имени юридического лица, при подаче заявления представителем юридического лица;</w:t>
      </w:r>
    </w:p>
    <w:p w:rsidR="00FE5971" w:rsidRPr="00CC770F" w:rsidRDefault="00FE5971" w:rsidP="00FE5971">
      <w:pPr>
        <w:pStyle w:val="ConsPlusNormal"/>
        <w:spacing w:before="220"/>
        <w:ind w:firstLine="540"/>
        <w:jc w:val="both"/>
        <w:rPr>
          <w:rFonts w:ascii="Times New Roman" w:hAnsi="Times New Roman" w:cs="Times New Roman"/>
        </w:rPr>
      </w:pPr>
      <w:bookmarkStart w:id="5" w:name="P3028"/>
      <w:bookmarkEnd w:id="5"/>
      <w:r w:rsidRPr="00CC770F">
        <w:rPr>
          <w:rFonts w:ascii="Times New Roman" w:hAnsi="Times New Roman" w:cs="Times New Roman"/>
        </w:rPr>
        <w:t>4)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 для следующих юридических лиц:</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государственных и муниципальных предприятий;</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государственных и муниципальных учреждений (бюджетных, казенных, автономных);</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центров исторического наследия президентов Российской Федерации, прекративших исполнение своих полномочий;</w:t>
      </w:r>
    </w:p>
    <w:p w:rsidR="00FE5971" w:rsidRPr="00CC770F" w:rsidRDefault="00FE5971" w:rsidP="00FE5971">
      <w:pPr>
        <w:pStyle w:val="ConsPlusNormal"/>
        <w:spacing w:before="220"/>
        <w:ind w:firstLine="540"/>
        <w:jc w:val="both"/>
        <w:rPr>
          <w:rFonts w:ascii="Times New Roman" w:hAnsi="Times New Roman" w:cs="Times New Roman"/>
        </w:rPr>
      </w:pPr>
      <w:bookmarkStart w:id="6" w:name="P3032"/>
      <w:bookmarkEnd w:id="6"/>
      <w:r w:rsidRPr="00CC770F">
        <w:rPr>
          <w:rFonts w:ascii="Times New Roman" w:hAnsi="Times New Roman" w:cs="Times New Roman"/>
        </w:rPr>
        <w:t>5) копия документа, подтверждающего государственную регистрацию юридического лица (для юридического лица);</w:t>
      </w:r>
    </w:p>
    <w:p w:rsidR="00FE5971" w:rsidRPr="00CC770F" w:rsidRDefault="00FE5971" w:rsidP="00FE5971">
      <w:pPr>
        <w:pStyle w:val="ConsPlusNormal"/>
        <w:spacing w:before="220"/>
        <w:ind w:firstLine="540"/>
        <w:jc w:val="both"/>
        <w:rPr>
          <w:rFonts w:ascii="Times New Roman" w:hAnsi="Times New Roman" w:cs="Times New Roman"/>
        </w:rPr>
      </w:pPr>
      <w:bookmarkStart w:id="7" w:name="P3033"/>
      <w:bookmarkEnd w:id="7"/>
      <w:r w:rsidRPr="00CC770F">
        <w:rPr>
          <w:rFonts w:ascii="Times New Roman" w:hAnsi="Times New Roman" w:cs="Times New Roman"/>
        </w:rPr>
        <w:t>6) выписка из Единого государственного реестра недвижимости об объекте недвижимости (при наличии в Едином государственном реестре недвижимости сведений о таком объекте недвижимости);</w:t>
      </w:r>
    </w:p>
    <w:p w:rsidR="00FE5971" w:rsidRPr="00CC770F" w:rsidRDefault="00FE5971" w:rsidP="00FE5971">
      <w:pPr>
        <w:pStyle w:val="ConsPlusNormal"/>
        <w:spacing w:before="220"/>
        <w:ind w:firstLine="540"/>
        <w:jc w:val="both"/>
        <w:rPr>
          <w:rFonts w:ascii="Times New Roman" w:hAnsi="Times New Roman" w:cs="Times New Roman"/>
        </w:rPr>
      </w:pPr>
      <w:bookmarkStart w:id="8" w:name="P3034"/>
      <w:bookmarkEnd w:id="8"/>
      <w:r w:rsidRPr="00CC770F">
        <w:rPr>
          <w:rFonts w:ascii="Times New Roman" w:hAnsi="Times New Roman" w:cs="Times New Roman"/>
        </w:rPr>
        <w:t>7) документы, удостоверяющие права на землю, а в случае их отсутствия - копия решения органа местного самоуправления о предоставлении земельного участка.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22. Документы, указанные в </w:t>
      </w:r>
      <w:hyperlink w:anchor="P3025">
        <w:r w:rsidRPr="00CC770F">
          <w:rPr>
            <w:rFonts w:ascii="Times New Roman" w:hAnsi="Times New Roman" w:cs="Times New Roman"/>
            <w:color w:val="0000FF"/>
          </w:rPr>
          <w:t>подпунктах 1</w:t>
        </w:r>
      </w:hyperlink>
      <w:r w:rsidRPr="00CC770F">
        <w:rPr>
          <w:rFonts w:ascii="Times New Roman" w:hAnsi="Times New Roman" w:cs="Times New Roman"/>
        </w:rPr>
        <w:t xml:space="preserve"> - </w:t>
      </w:r>
      <w:hyperlink w:anchor="P3028">
        <w:r w:rsidRPr="00CC770F">
          <w:rPr>
            <w:rFonts w:ascii="Times New Roman" w:hAnsi="Times New Roman" w:cs="Times New Roman"/>
            <w:color w:val="0000FF"/>
          </w:rPr>
          <w:t>4 пункта 21</w:t>
        </w:r>
      </w:hyperlink>
      <w:r w:rsidRPr="00CC770F">
        <w:rPr>
          <w:rFonts w:ascii="Times New Roman" w:hAnsi="Times New Roman" w:cs="Times New Roman"/>
        </w:rPr>
        <w:t xml:space="preserve"> настоящего административного регламента, заявителем представляются самостоятельно.</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23. Документы, указанные в </w:t>
      </w:r>
      <w:hyperlink w:anchor="P3032">
        <w:r w:rsidRPr="00CC770F">
          <w:rPr>
            <w:rFonts w:ascii="Times New Roman" w:hAnsi="Times New Roman" w:cs="Times New Roman"/>
            <w:color w:val="0000FF"/>
          </w:rPr>
          <w:t>подпунктах 5</w:t>
        </w:r>
      </w:hyperlink>
      <w:r w:rsidRPr="00CC770F">
        <w:rPr>
          <w:rFonts w:ascii="Times New Roman" w:hAnsi="Times New Roman" w:cs="Times New Roman"/>
        </w:rPr>
        <w:t xml:space="preserve"> - </w:t>
      </w:r>
      <w:hyperlink w:anchor="P3034">
        <w:r w:rsidRPr="00CC770F">
          <w:rPr>
            <w:rFonts w:ascii="Times New Roman" w:hAnsi="Times New Roman" w:cs="Times New Roman"/>
            <w:color w:val="0000FF"/>
          </w:rPr>
          <w:t>7 пункта 21</w:t>
        </w:r>
      </w:hyperlink>
      <w:r w:rsidRPr="00CC770F">
        <w:rPr>
          <w:rFonts w:ascii="Times New Roman" w:hAnsi="Times New Roman" w:cs="Times New Roman"/>
        </w:rPr>
        <w:t xml:space="preserve"> настоящего административного регламента (их копии, сведения, содержащиеся в них), запрашиваются департаментом либо МФЦ в порядке межведомственного информационного взаимодействия или могут быть представлены заявителем по собственной инициативе.</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24. 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25. Способы получения заявителями документов, необходимых для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1) форму заявления о предоставлении муниципальной услуги заявитель может получить:</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информационном стенде в месте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у специалиста, ответственного за предоставление муниципальной услуги, работника МФЦ;</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посредством информационно-телекоммуникационной сети "Интернет" на официальном сайте.</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документ, указанный в </w:t>
      </w:r>
      <w:hyperlink w:anchor="P3032">
        <w:r w:rsidRPr="00CC770F">
          <w:rPr>
            <w:rFonts w:ascii="Times New Roman" w:hAnsi="Times New Roman" w:cs="Times New Roman"/>
            <w:color w:val="0000FF"/>
          </w:rPr>
          <w:t>подпункте 5 пункта 21</w:t>
        </w:r>
      </w:hyperlink>
      <w:r w:rsidRPr="00CC770F">
        <w:rPr>
          <w:rFonts w:ascii="Times New Roman" w:hAnsi="Times New Roman" w:cs="Times New Roman"/>
        </w:rPr>
        <w:t xml:space="preserve"> настоящего административного регламента, заявитель может получить, обратившись в Федеральную налоговую службу;</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документ, указанный в </w:t>
      </w:r>
      <w:hyperlink w:anchor="P3033">
        <w:r w:rsidRPr="00CC770F">
          <w:rPr>
            <w:rFonts w:ascii="Times New Roman" w:hAnsi="Times New Roman" w:cs="Times New Roman"/>
            <w:color w:val="0000FF"/>
          </w:rPr>
          <w:t>подпункте 6 пункта 21</w:t>
        </w:r>
      </w:hyperlink>
      <w:r w:rsidRPr="00CC770F">
        <w:rPr>
          <w:rFonts w:ascii="Times New Roman" w:hAnsi="Times New Roman" w:cs="Times New Roman"/>
        </w:rPr>
        <w:t xml:space="preserve"> настоящего административного регламента, заявитель может получить, обратившись в Федеральную службу государственной регистрации, </w:t>
      </w:r>
      <w:r w:rsidRPr="00CC770F">
        <w:rPr>
          <w:rFonts w:ascii="Times New Roman" w:hAnsi="Times New Roman" w:cs="Times New Roman"/>
        </w:rPr>
        <w:lastRenderedPageBreak/>
        <w:t>кадастра и картографии;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4) документы, указанные в </w:t>
      </w:r>
      <w:hyperlink w:anchor="P3034">
        <w:r w:rsidRPr="00CC770F">
          <w:rPr>
            <w:rFonts w:ascii="Times New Roman" w:hAnsi="Times New Roman" w:cs="Times New Roman"/>
            <w:color w:val="0000FF"/>
          </w:rPr>
          <w:t>подпункте 7 пункта 21</w:t>
        </w:r>
      </w:hyperlink>
      <w:r w:rsidRPr="00CC770F">
        <w:rPr>
          <w:rFonts w:ascii="Times New Roman" w:hAnsi="Times New Roman" w:cs="Times New Roman"/>
        </w:rPr>
        <w:t xml:space="preserve"> настоящего административного регламента, находятся в распоряжении департамента, либо заявитель может получить, обратившись в Федеральную службу государственной регистрации, кадастра или соответствующую Администрацию сельского поселения Ханты-Мансийского района.</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(п. 25 в ред. </w:t>
      </w:r>
      <w:hyperlink r:id="rId7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26. Требования к документам, необходимым для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 заявление может быть подано заявителем в свободной форме с соблюдением указанных ниже требований к содержанию такого заявления либо по </w:t>
      </w:r>
      <w:hyperlink w:anchor="P3293">
        <w:r w:rsidRPr="00CC770F">
          <w:rPr>
            <w:rFonts w:ascii="Times New Roman" w:hAnsi="Times New Roman" w:cs="Times New Roman"/>
            <w:color w:val="0000FF"/>
          </w:rPr>
          <w:t>форме</w:t>
        </w:r>
      </w:hyperlink>
      <w:r w:rsidRPr="00CC770F">
        <w:rPr>
          <w:rFonts w:ascii="Times New Roman" w:hAnsi="Times New Roman" w:cs="Times New Roman"/>
        </w:rPr>
        <w:t>, приведенной в приложении 2 к настоящему административному регламенту;</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2) в заявлении указывается способ предоставления документов по результатам рассмотрения заявления: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 виде бумажного документа, который заявитель получает непосредственно при личном обращении в МФЦ;</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 виде бумажного документа, который направляется заявителю посредством почтового отправления.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27. Способы подачи документов, необходимых для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личном обращении в МФЦ;</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посредством почтового отправления в Администрацию района или департамент.</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8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28. В соответствии с </w:t>
      </w:r>
      <w:hyperlink r:id="rId81">
        <w:r w:rsidRPr="00CC770F">
          <w:rPr>
            <w:rFonts w:ascii="Times New Roman" w:hAnsi="Times New Roman" w:cs="Times New Roman"/>
            <w:color w:val="0000FF"/>
          </w:rPr>
          <w:t>пунктами 1</w:t>
        </w:r>
      </w:hyperlink>
      <w:r w:rsidRPr="00CC770F">
        <w:rPr>
          <w:rFonts w:ascii="Times New Roman" w:hAnsi="Times New Roman" w:cs="Times New Roman"/>
        </w:rPr>
        <w:t xml:space="preserve">, </w:t>
      </w:r>
      <w:hyperlink r:id="rId82">
        <w:r w:rsidRPr="00CC770F">
          <w:rPr>
            <w:rFonts w:ascii="Times New Roman" w:hAnsi="Times New Roman" w:cs="Times New Roman"/>
            <w:color w:val="0000FF"/>
          </w:rPr>
          <w:t>2</w:t>
        </w:r>
      </w:hyperlink>
      <w:r w:rsidRPr="00CC770F">
        <w:rPr>
          <w:rFonts w:ascii="Times New Roman" w:hAnsi="Times New Roman" w:cs="Times New Roman"/>
        </w:rPr>
        <w:t xml:space="preserve">, </w:t>
      </w:r>
      <w:hyperlink r:id="rId83">
        <w:r w:rsidRPr="00CC770F">
          <w:rPr>
            <w:rFonts w:ascii="Times New Roman" w:hAnsi="Times New Roman" w:cs="Times New Roman"/>
            <w:color w:val="0000FF"/>
          </w:rPr>
          <w:t>4</w:t>
        </w:r>
      </w:hyperlink>
      <w:r w:rsidRPr="00CC770F">
        <w:rPr>
          <w:rFonts w:ascii="Times New Roman" w:hAnsi="Times New Roman" w:cs="Times New Roman"/>
        </w:rPr>
        <w:t xml:space="preserve">, </w:t>
      </w:r>
      <w:hyperlink r:id="rId84">
        <w:r w:rsidRPr="00CC770F">
          <w:rPr>
            <w:rFonts w:ascii="Times New Roman" w:hAnsi="Times New Roman" w:cs="Times New Roman"/>
            <w:color w:val="0000FF"/>
          </w:rPr>
          <w:t>5 части 1 статьи 7</w:t>
        </w:r>
      </w:hyperlink>
      <w:r w:rsidRPr="00CC770F">
        <w:rPr>
          <w:rFonts w:ascii="Times New Roman" w:hAnsi="Times New Roman" w:cs="Times New Roman"/>
        </w:rPr>
        <w:t xml:space="preserve"> Федерального закона N 210-ФЗ запрещается требовать от заявителей:</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8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09.06.2021 N 144)</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6">
        <w:r w:rsidRPr="00CC770F">
          <w:rPr>
            <w:rFonts w:ascii="Times New Roman" w:hAnsi="Times New Roman" w:cs="Times New Roman"/>
            <w:color w:val="0000FF"/>
          </w:rPr>
          <w:t>частью 1 статьи 1</w:t>
        </w:r>
      </w:hyperlink>
      <w:r w:rsidRPr="00CC770F">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87">
        <w:r w:rsidRPr="00CC770F">
          <w:rPr>
            <w:rFonts w:ascii="Times New Roman" w:hAnsi="Times New Roman" w:cs="Times New Roman"/>
            <w:color w:val="0000FF"/>
          </w:rPr>
          <w:t>частью 6 статьи 7</w:t>
        </w:r>
      </w:hyperlink>
      <w:r w:rsidRPr="00CC770F">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88">
        <w:r w:rsidRPr="00CC770F">
          <w:rPr>
            <w:rFonts w:ascii="Times New Roman" w:hAnsi="Times New Roman" w:cs="Times New Roman"/>
            <w:color w:val="0000FF"/>
          </w:rPr>
          <w:t>частью 1.1 статьи 16</w:t>
        </w:r>
      </w:hyperlink>
      <w:r w:rsidRPr="00CC770F">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9">
        <w:r w:rsidRPr="00CC770F">
          <w:rPr>
            <w:rFonts w:ascii="Times New Roman" w:hAnsi="Times New Roman" w:cs="Times New Roman"/>
            <w:color w:val="0000FF"/>
          </w:rPr>
          <w:t>частью 1.1 статьи 16</w:t>
        </w:r>
      </w:hyperlink>
      <w:r w:rsidRPr="00CC770F">
        <w:rPr>
          <w:rFonts w:ascii="Times New Roman" w:hAnsi="Times New Roman" w:cs="Times New Roman"/>
        </w:rPr>
        <w:t xml:space="preserve"> Федерального закона N 210-ФЗ, уведомляется заявитель, а также приносятся извинения за доставленные неудобства;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4) предоставления на бумажном носителе документов и информации, электронные образы которых ранее были заверены в соответствии с </w:t>
      </w:r>
      <w:hyperlink r:id="rId90">
        <w:r w:rsidRPr="00CC770F">
          <w:rPr>
            <w:rFonts w:ascii="Times New Roman" w:hAnsi="Times New Roman" w:cs="Times New Roman"/>
            <w:color w:val="0000FF"/>
          </w:rPr>
          <w:t>пунктом 7.2 части 1 статьи 16</w:t>
        </w:r>
      </w:hyperlink>
      <w:r w:rsidRPr="00CC770F">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4 введен </w:t>
      </w:r>
      <w:hyperlink r:id="rId91">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09.06.2021 N 144)</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(п. 28 в ред. </w:t>
      </w:r>
      <w:hyperlink r:id="rId9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29.12.2018 N 379)</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отказа в приеме</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29.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отказа в предоставлении</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30. Основания для приостановления предоставления муниципальной услуги действующим законодательством не предусмотрены.</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31. Основания для отказа в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1) с заявлением о предоставлении муниципальной услуги обратилось ненадлежащее лицо;</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заявителем не представлены документы, предусмотренные в </w:t>
      </w:r>
      <w:hyperlink w:anchor="P3025">
        <w:r w:rsidRPr="00CC770F">
          <w:rPr>
            <w:rFonts w:ascii="Times New Roman" w:hAnsi="Times New Roman" w:cs="Times New Roman"/>
            <w:color w:val="0000FF"/>
          </w:rPr>
          <w:t>подпунктами 1</w:t>
        </w:r>
      </w:hyperlink>
      <w:r w:rsidRPr="00CC770F">
        <w:rPr>
          <w:rFonts w:ascii="Times New Roman" w:hAnsi="Times New Roman" w:cs="Times New Roman"/>
        </w:rPr>
        <w:t xml:space="preserve"> - </w:t>
      </w:r>
      <w:hyperlink w:anchor="P3028">
        <w:r w:rsidRPr="00CC770F">
          <w:rPr>
            <w:rFonts w:ascii="Times New Roman" w:hAnsi="Times New Roman" w:cs="Times New Roman"/>
            <w:color w:val="0000FF"/>
          </w:rPr>
          <w:t>4 пункта 21</w:t>
        </w:r>
      </w:hyperlink>
      <w:r w:rsidRPr="00CC770F">
        <w:rPr>
          <w:rFonts w:ascii="Times New Roman" w:hAnsi="Times New Roman" w:cs="Times New Roman"/>
        </w:rPr>
        <w:t xml:space="preserve"> настоящего административного регламента;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3) распоряжение земельным участком не относится к полномочиям уполномоченного органа (земельный участок не относится к собственности муниципального образования или государственной собственности, которая не разграничена);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4) запрос о предоставлении муниципальной услуги в электронной форме подписан с нарушением законодательства об электронной подписи.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Размер платы, взимаемой с заявителя при предоставлении</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муниципальной услуги, и способы ее взимания</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32. Взимание государственной пошлины или иной платы за предоставление муниципальной услуги действующим законодательством не предусмотрено.</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Максимальный срок ожидания в очереди при подаче запроса</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и при получении</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результата предоставления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33.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Срок регистрации запроса заявителя о предоставлении</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bookmarkStart w:id="9" w:name="P3100"/>
      <w:bookmarkEnd w:id="9"/>
      <w:r w:rsidRPr="00CC770F">
        <w:rPr>
          <w:rFonts w:ascii="Times New Roman" w:hAnsi="Times New Roman" w:cs="Times New Roman"/>
        </w:rPr>
        <w:t>34. Заявление о предоставлении муниципальной услуги, поступившее посредством почтового отправления, регистрируется в течение 1 рабочего дня с момента его поступления.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личного обращения заявителя заявление о предоставлении муниципальной услуги регистрируется в течение 15 минут.</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помещениям, в которых предоставляется</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муниципальная услуга, к местам ожидания и приема заявителей,</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размещению и оформлению визуальной, текстовой</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и мультимедийной информации о порядке предоставления</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35. Помещения, в которых предоставляется муниципальная услуга, размещаются на первом этаже здания.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обеспечения физической доступности для заявителей с ограничениями жизнедеятельности вход (выход) в здание и помещения, в которых предоставляется муниципальная услуга, оборудуется пандусами, расширенными проходами, специальными ограждениями и перилами, кнопкой вызова. При получении сигнала сотрудник службы охраны встречает и сопровождает заявителя до места получения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Каждое рабочее место муниципального служащего,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ожидания оборудуются в коридорах в непосредственной близости к местам приема запроса стульями и иным оборудованием в соответствии с санитарно-гигиеническими нормами и требованиями пожарной безопасности.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Показатели доступности и качества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36. Показателями доступности муниципальной услуги являются: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транспортная доступность к месту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бесплатность предоставления муниципальной услуги и информации о процедуре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доступность информирования заявителей по вопросам предоставления муниципальной услуги в форме устного или письменного информирования, а также посредством информационно-телекоммуникационной сети "Интернет";</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возможность для заявителя совершить в электронной форме действия, указанные в </w:t>
      </w:r>
      <w:hyperlink w:anchor="P3146">
        <w:r w:rsidRPr="00CC770F">
          <w:rPr>
            <w:rFonts w:ascii="Times New Roman" w:hAnsi="Times New Roman" w:cs="Times New Roman"/>
            <w:color w:val="0000FF"/>
          </w:rPr>
          <w:t>пункте 40</w:t>
        </w:r>
      </w:hyperlink>
      <w:r w:rsidRPr="00CC770F">
        <w:rPr>
          <w:rFonts w:ascii="Times New Roman" w:hAnsi="Times New Roman" w:cs="Times New Roman"/>
        </w:rPr>
        <w:t xml:space="preserve"> настоящего административного регламента;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получения муниципальной услуги в МФЦ.</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37. Показателями качества муниципальной услуги являются: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соблюдение сроков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Особенности предоставления муниципальной услуги</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в многофункциональных центрах предоставления государственных</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и муниципальных услуг</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38. Предоставление муниципальной услуги в МФЦ осуществляется по принципу "одного окна" в соответствии с законодательством Российской Федерации, настоящим административным регламентом и заключенным соглашением о взаимодействии между уполномоченным органом и МФЦ.</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39. При предоставлении муниципальной услуги МФЦ осуществляет:</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порядке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ходе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заявления о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межведомственное информационное взаимодействие по получению документов и информации, необходимых для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выдачу документов по результатам рассмотрения заявления о предоставлении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Особенности предоставления муниципальной услуги</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bookmarkStart w:id="10" w:name="P3146"/>
      <w:bookmarkEnd w:id="10"/>
      <w:r w:rsidRPr="00CC770F">
        <w:rPr>
          <w:rFonts w:ascii="Times New Roman" w:hAnsi="Times New Roman" w:cs="Times New Roman"/>
        </w:rPr>
        <w:lastRenderedPageBreak/>
        <w:t>40. При предоставлении муниципальной услуги в электронной форме Заявителю обеспечиваются: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о порядке и сроках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результата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о ходе рассмотрения заявления;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досудебное (внесудебное) обжалование действий (бездействия) и решений, принятых (осуществляемых) в ходе предоставления муниципальной услуги.</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(п. 40 в ред. </w:t>
      </w:r>
      <w:hyperlink r:id="rId9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41. Муниципальная услуга в электронной форме предоставляется с применением усиленной квалифицированной электронной подписи.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1"/>
        <w:rPr>
          <w:rFonts w:ascii="Times New Roman" w:hAnsi="Times New Roman" w:cs="Times New Roman"/>
        </w:rPr>
      </w:pPr>
      <w:r w:rsidRPr="00CC770F">
        <w:rPr>
          <w:rFonts w:ascii="Times New Roman" w:hAnsi="Times New Roman" w:cs="Times New Roman"/>
        </w:rPr>
        <w:t>III. Состав, последовательность и сроки выполнения</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требования к порядку</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их выполнения, в том числе особенности выполнения</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в многофункциональных центрах</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42. Предоставление муниципальной услуги включает в себя выполнение следующих административных процедур:</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и регистрация заявления о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и направление межведомственных запросов в органы власти и (или) организации, участвующие в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рассмотрение документов и оформление результата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или направление заявителю документа, являющегося результатом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43. Утратил силу. - </w:t>
      </w:r>
      <w:hyperlink r:id="rId9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Прием и регистрация заявления о предоставлении муниципальной</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44. Основанием для начала административной процедуры является поступление в Администрацию района, в департамент или в МФЦ заявления о предоставлении муниципальной услуги.</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9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45. Сведения о должностных лицах, ответственных за выполнение административных действий, входящих в состав административной процедуры (в зависимости от способа подачи документов): специалист Администрации района и департамента, ответственные за делопроизводство, работник МФЦ.</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96">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46.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осуществляется в сроки, указанные в </w:t>
      </w:r>
      <w:hyperlink w:anchor="P3100">
        <w:r w:rsidRPr="00CC770F">
          <w:rPr>
            <w:rFonts w:ascii="Times New Roman" w:hAnsi="Times New Roman" w:cs="Times New Roman"/>
            <w:color w:val="0000FF"/>
          </w:rPr>
          <w:t>пункте 34</w:t>
        </w:r>
      </w:hyperlink>
      <w:r w:rsidRPr="00CC770F">
        <w:rPr>
          <w:rFonts w:ascii="Times New Roman" w:hAnsi="Times New Roman" w:cs="Times New Roman"/>
        </w:rPr>
        <w:t xml:space="preserve"> настоящего административного регламента.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47. 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48. Результат выполнения административной процедуры: зарегистрированное заявление о </w:t>
      </w:r>
      <w:r w:rsidRPr="00CC770F">
        <w:rPr>
          <w:rFonts w:ascii="Times New Roman" w:hAnsi="Times New Roman" w:cs="Times New Roman"/>
        </w:rPr>
        <w:lastRenderedPageBreak/>
        <w:t>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49. Способ фиксации результата выполнения административной процедуры и порядок его передачи для выполнения следующей административной процедуры:</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заявление о предоставлении муниципальной услуги, поступившее в Администрацию района или департамент, регистрируется в системе электронного документооборота;</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9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заявление о предоставлении муниципальной услуги, поступившее в МФЦ, фиксируется в автоматизированной информационной системе "МФЦ";</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поступления заявления о предоставлении муниципальной услуги в Администрацию района специалист Администрации района, ответственный за делопроизводство, обеспечивает передачу зарегистрированного заявления с прилагаемыми к нему документами в департамент не позднее дня, следующего за днем его поступления;</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9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наличии документов, которые заявитель вправе представить по собственной инициативе, МФЦ обеспечивает передачу в департамент зарегистрированного заявления о предоставлении муниципальной услуги с прилагаемыми к нему документами не позднее дня, следующего за днем его поступления;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поступления заявления о предоставлении муниципальной услуги в департамент, специалист департамента, ответственный за делопроизводство, обеспечивает передачу зарегистрированного заявления с прилагаемыми к нему документами в управление земельных ресурсов в день поступления его в департамент.</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Формирование и направление межведомственных запросов</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в органы власти и (или) организации, участвующие</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в предоставлении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50. Основанием для начала административной процедуры является зарегистрированное заявление о предоставлении муниципальной услуги в МФЦ либо поступление зарегистрированного заявления о предоставлении муниципальной услуги специалисту, ответственному за предоставление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51. Сведения о должностных лицах, ответственных за выполнение административных действий, входящих в состав административной процедуры: специалист, ответственный за предоставление муниципальной услуги, либо работник МФЦ.</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52. Содержание административных действий, входящих в состав административной процедуры:</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1) формирование и направление межведомственных запросов в органы власти и (или) организации, участвующие в предоставлении муниципальной услуги, в срок не более 5 рабочих дней со дня поступления зарегистрированного заявления о предоставлении муниципальной услуги работнику МФЦ или специалисту, ответственному за предоставление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получение ответов на межведомственные запросы - в срок не более 5 рабочих дней со дня поступления межведомственного запроса в орган или организацию, предоставляющие документ и информацию, за исключением межведомственных запросов, направленных в Федеральную службу государственной регистрации, кадастра и </w:t>
      </w:r>
      <w:proofErr w:type="gramStart"/>
      <w:r w:rsidRPr="00CC770F">
        <w:rPr>
          <w:rFonts w:ascii="Times New Roman" w:hAnsi="Times New Roman" w:cs="Times New Roman"/>
        </w:rPr>
        <w:t>картографии</w:t>
      </w:r>
      <w:proofErr w:type="gramEnd"/>
      <w:r w:rsidRPr="00CC770F">
        <w:rPr>
          <w:rFonts w:ascii="Times New Roman" w:hAnsi="Times New Roman" w:cs="Times New Roman"/>
        </w:rPr>
        <w:t xml:space="preserve"> и публично-правовую компанию "</w:t>
      </w:r>
      <w:proofErr w:type="spellStart"/>
      <w:r w:rsidRPr="00CC770F">
        <w:rPr>
          <w:rFonts w:ascii="Times New Roman" w:hAnsi="Times New Roman" w:cs="Times New Roman"/>
        </w:rPr>
        <w:t>Роскадастр</w:t>
      </w:r>
      <w:proofErr w:type="spellEnd"/>
      <w:r w:rsidRPr="00CC770F">
        <w:rPr>
          <w:rFonts w:ascii="Times New Roman" w:hAnsi="Times New Roman" w:cs="Times New Roman"/>
        </w:rPr>
        <w:t>", ответы на которые предоставляются в срок не более 3 рабочих дней со дня поступления такого запроса.</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2 в ред. </w:t>
      </w:r>
      <w:hyperlink r:id="rId9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53. Критерий принятия решения о направлении межведомственного запроса: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отсутствие документов и (или) сведений, необходимых для предоставления муниципальной услуги, которые заявитель вправе представить по собственной инициативе;</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отсутствие оснований для отказа в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54. Результат выполнения административной процедуры: полученные ответы на межведомственные запросы.</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55. Способ фиксации результата выполнения административной процедуры и порядок его передачи для выполнения следующей административной процедуры:</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полученные ответы на межведомственные запросы автоматически регистрируются в системе межведомственного электронного взаимодействия;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МФЦ обеспечивает передачу в департамент зарегистрированного заявления о предоставлении муниципальной услуги с прилагаемыми к нему документами, в том числе полученными в порядке межведомственного информационного взаимодействия, не позднее дня, следующего за днем получения ответов на межведомственные запросы.</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Рассмотрение документов и оформление результата</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56. Основанием для начала административной процедуры является поступление специалисту, ответственному за предоставление муниципальной услуги, зарегистрированного заявления о предоставлении муниципальной услуги и (или) ответа на межведомственный запрос.</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57. Сведения о должностных лицах, ответственных за выполнение административных действий, входящих в состав административной процедуры:</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ответственный за предоставление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подписание решения о прекращении права постоянного (бессрочного) пользования земельным участком, находящимся в муниципальной собственности или государственная собственность на который не разграничена - Глава Ханты-Мансийского района либо лицо, его замещающее;</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0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подписание решения об отказе в предоставлении муниципальной услуги по прекращению права постоянного (бессрочного) пользования земельным участком, находящимся в муниципальной собственности или государственная собственность на который не разграничена - директор департамента либо лицо, его замещающее;</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за регистрацию решения о прекращении права постоянного (бессрочного) пользования земельным участком, находящимся в муниципальной собственности или государственная собственность на который не разграничена - специалист Администрации района, ответственный за делопроизводство;</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0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за регистрацию решения об отказе в прекращении права постоянного (бессрочного) пользования земельным участком, находящимся в муниципальной собственности или государственная собственность на который не разграничена - специалист департамента, ответственный за делопроизводство.</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58. Содержание административных действий, входящих в состав административной процедуры:</w:t>
      </w:r>
    </w:p>
    <w:p w:rsidR="00FE5971" w:rsidRPr="00CC770F" w:rsidRDefault="00FE5971" w:rsidP="00FE5971">
      <w:pPr>
        <w:pStyle w:val="ConsPlusNormal"/>
        <w:spacing w:before="220"/>
        <w:ind w:firstLine="540"/>
        <w:jc w:val="both"/>
        <w:rPr>
          <w:rFonts w:ascii="Times New Roman" w:hAnsi="Times New Roman" w:cs="Times New Roman"/>
        </w:rPr>
      </w:pPr>
      <w:bookmarkStart w:id="11" w:name="P3216"/>
      <w:bookmarkEnd w:id="11"/>
      <w:r w:rsidRPr="00CC770F">
        <w:rPr>
          <w:rFonts w:ascii="Times New Roman" w:hAnsi="Times New Roman" w:cs="Times New Roman"/>
        </w:rPr>
        <w:t>1) рассмотрение заявления о предоставлении муниципальной услуги на предмет:</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обращения заявителя;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наличия приложенных к заявлению документов, в том числе полученных в порядке межведомственного информационного взаимодействия;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наличия полномочий по рассмотрению обращения заявителя;</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наличия или отсутствия оснований для отказа в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2) подготовка и подписание одного из проектов решений:</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о прекращении права постоянного (бессрочного) пользования земельным участком, находящимся в муниципальной собственности или государственная собственность на который не разграничена;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об отказе в прекращении права постоянного (бессрочного) пользования земельным участком, находящимся в муниципальной собственности или государственная собственность на который не разграничена;</w:t>
      </w:r>
    </w:p>
    <w:p w:rsidR="00FE5971" w:rsidRPr="00CC770F" w:rsidRDefault="00FE5971" w:rsidP="00FE5971">
      <w:pPr>
        <w:pStyle w:val="ConsPlusNormal"/>
        <w:spacing w:before="220"/>
        <w:ind w:firstLine="540"/>
        <w:jc w:val="both"/>
        <w:rPr>
          <w:rFonts w:ascii="Times New Roman" w:hAnsi="Times New Roman" w:cs="Times New Roman"/>
        </w:rPr>
      </w:pPr>
      <w:bookmarkStart w:id="12" w:name="P3224"/>
      <w:bookmarkEnd w:id="12"/>
      <w:r w:rsidRPr="00CC770F">
        <w:rPr>
          <w:rFonts w:ascii="Times New Roman" w:hAnsi="Times New Roman" w:cs="Times New Roman"/>
        </w:rPr>
        <w:t>3) регистрация принятого решения о прекращении права постоянного (бессрочного) пользования земельным участком, находящимся в муниципальной собственности или государственная собственность на который не разграничена, или решения об отказе в прекращении права постоянного (бессрочного) пользования земельным участком, находящимся в муниципальной собственности или государственная собственность на который не разграничена;</w:t>
      </w:r>
    </w:p>
    <w:p w:rsidR="00FE5971" w:rsidRPr="00CC770F" w:rsidRDefault="00FE5971" w:rsidP="00FE5971">
      <w:pPr>
        <w:pStyle w:val="ConsPlusNormal"/>
        <w:spacing w:before="220"/>
        <w:ind w:firstLine="540"/>
        <w:jc w:val="both"/>
        <w:rPr>
          <w:rFonts w:ascii="Times New Roman" w:hAnsi="Times New Roman" w:cs="Times New Roman"/>
        </w:rPr>
      </w:pPr>
      <w:bookmarkStart w:id="13" w:name="P3225"/>
      <w:bookmarkEnd w:id="13"/>
      <w:r w:rsidRPr="00CC770F">
        <w:rPr>
          <w:rFonts w:ascii="Times New Roman" w:hAnsi="Times New Roman" w:cs="Times New Roman"/>
        </w:rPr>
        <w:t>4) обращение в Федеральную службу государственной регистрации, кадастра и картографии для государственной регистрации прекращения права постоянного (бессрочного) пользования земельным участком - в случае, если право на земельный участок было ранее зарегистрировано в Едином государственном реестре недвижимости;</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w:t>
      </w:r>
      <w:proofErr w:type="spellStart"/>
      <w:r w:rsidRPr="00CC770F">
        <w:rPr>
          <w:rFonts w:ascii="Times New Roman" w:hAnsi="Times New Roman" w:cs="Times New Roman"/>
        </w:rPr>
        <w:t>пп</w:t>
      </w:r>
      <w:proofErr w:type="spellEnd"/>
      <w:r w:rsidRPr="00CC770F">
        <w:rPr>
          <w:rFonts w:ascii="Times New Roman" w:hAnsi="Times New Roman" w:cs="Times New Roman"/>
        </w:rPr>
        <w:t xml:space="preserve">. 4 в ред. </w:t>
      </w:r>
      <w:hyperlink r:id="rId10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FE5971" w:rsidRPr="00CC770F" w:rsidRDefault="00FE5971" w:rsidP="00FE5971">
      <w:pPr>
        <w:pStyle w:val="ConsPlusNormal"/>
        <w:spacing w:before="220"/>
        <w:ind w:firstLine="540"/>
        <w:jc w:val="both"/>
        <w:rPr>
          <w:rFonts w:ascii="Times New Roman" w:hAnsi="Times New Roman" w:cs="Times New Roman"/>
        </w:rPr>
      </w:pPr>
      <w:bookmarkStart w:id="14" w:name="P3227"/>
      <w:bookmarkEnd w:id="14"/>
      <w:r w:rsidRPr="00CC770F">
        <w:rPr>
          <w:rFonts w:ascii="Times New Roman" w:hAnsi="Times New Roman" w:cs="Times New Roman"/>
        </w:rPr>
        <w:t>5) направление в орган регистрации прав и в налоговый орган по месту нахождения земельного участка, право на который не было ранее зарегистрировано в Едином государственном реестре недвижимости, информации об отказе от права на такой земельный участок - в случае, если право на земельный участок не было ранее зарегистрировано в Едином государственном реестре недвижимости.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59. Административные действия, указанные в </w:t>
      </w:r>
      <w:hyperlink w:anchor="P3216">
        <w:r w:rsidRPr="00CC770F">
          <w:rPr>
            <w:rFonts w:ascii="Times New Roman" w:hAnsi="Times New Roman" w:cs="Times New Roman"/>
            <w:color w:val="0000FF"/>
          </w:rPr>
          <w:t>подпунктах 1</w:t>
        </w:r>
      </w:hyperlink>
      <w:r w:rsidRPr="00CC770F">
        <w:rPr>
          <w:rFonts w:ascii="Times New Roman" w:hAnsi="Times New Roman" w:cs="Times New Roman"/>
        </w:rPr>
        <w:t xml:space="preserve"> - </w:t>
      </w:r>
      <w:hyperlink w:anchor="P3224">
        <w:r w:rsidRPr="00CC770F">
          <w:rPr>
            <w:rFonts w:ascii="Times New Roman" w:hAnsi="Times New Roman" w:cs="Times New Roman"/>
            <w:color w:val="0000FF"/>
          </w:rPr>
          <w:t>3 пункта 58</w:t>
        </w:r>
      </w:hyperlink>
      <w:r w:rsidRPr="00CC770F">
        <w:rPr>
          <w:rFonts w:ascii="Times New Roman" w:hAnsi="Times New Roman" w:cs="Times New Roman"/>
        </w:rPr>
        <w:t xml:space="preserve"> настоящего административного регламента, исполняются в рабочие дни и завершаются не позднее 3 рабочих дней до дня окончания общего срока, установленного в </w:t>
      </w:r>
      <w:hyperlink w:anchor="P3011">
        <w:r w:rsidRPr="00CC770F">
          <w:rPr>
            <w:rFonts w:ascii="Times New Roman" w:hAnsi="Times New Roman" w:cs="Times New Roman"/>
            <w:color w:val="0000FF"/>
          </w:rPr>
          <w:t>пункте 19</w:t>
        </w:r>
      </w:hyperlink>
      <w:r w:rsidRPr="00CC770F">
        <w:rPr>
          <w:rFonts w:ascii="Times New Roman" w:hAnsi="Times New Roman" w:cs="Times New Roman"/>
        </w:rPr>
        <w:t xml:space="preserve"> настоящего административного регламента.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Административные действия, указанные в </w:t>
      </w:r>
      <w:hyperlink w:anchor="P3225">
        <w:r w:rsidRPr="00CC770F">
          <w:rPr>
            <w:rFonts w:ascii="Times New Roman" w:hAnsi="Times New Roman" w:cs="Times New Roman"/>
            <w:color w:val="0000FF"/>
          </w:rPr>
          <w:t>подпунктах 4</w:t>
        </w:r>
      </w:hyperlink>
      <w:r w:rsidRPr="00CC770F">
        <w:rPr>
          <w:rFonts w:ascii="Times New Roman" w:hAnsi="Times New Roman" w:cs="Times New Roman"/>
        </w:rPr>
        <w:t xml:space="preserve">, </w:t>
      </w:r>
      <w:hyperlink w:anchor="P3227">
        <w:r w:rsidRPr="00CC770F">
          <w:rPr>
            <w:rFonts w:ascii="Times New Roman" w:hAnsi="Times New Roman" w:cs="Times New Roman"/>
            <w:color w:val="0000FF"/>
          </w:rPr>
          <w:t>5 пункта 58</w:t>
        </w:r>
      </w:hyperlink>
      <w:r w:rsidRPr="00CC770F">
        <w:rPr>
          <w:rFonts w:ascii="Times New Roman" w:hAnsi="Times New Roman" w:cs="Times New Roman"/>
        </w:rPr>
        <w:t xml:space="preserve"> настоящего административного регламента, выполняются в недельный срок со дня принятия решения о прекращении права постоянного (бессрочного) пользования земельным участком, находящимся в муниципальной собственности или государственная собственность на который не разграничена.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60. Критерий принятия решения о предоставлении или об отказе в предоставлении муниципальной услуги: наличие или отсутствие оснований для отказа в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61. Результат выполнения административной процедуры:</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принятое решение о прекращении права постоянного (бессрочного) пользования земельным участком, находящимся в муниципальной собственности или государственная собственность на который не разграничена;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принятое решение об отказе в прекращении права постоянного (бессрочного) пользования земельным участком, находящимся в муниципальной собственности или государственная </w:t>
      </w:r>
      <w:r w:rsidRPr="00CC770F">
        <w:rPr>
          <w:rFonts w:ascii="Times New Roman" w:hAnsi="Times New Roman" w:cs="Times New Roman"/>
        </w:rPr>
        <w:lastRenderedPageBreak/>
        <w:t>собственность на который не разграничена;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государственная регистрация прекращения права постоянного (бессрочного) пользования земельным участком - в случае, если право на земельный участок было ранее зарегистрировано в Едином государственном реестре недвижимости;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направленная в орган регистрации прав и в налоговый орган по месту нахождения земельного участка, право на который не было ранее зарегистрировано в Едином государственном реестре недвижимости, информация об отказе от права на такой земельный участок - в случае, если право на земельный участок не было ранее зарегистрировано в Едином государственном реестре недвижимости.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62. Способ фиксации результата выполнения административной процедуры и порядок его передачи для выполнения следующей административной процедуры:</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присвоение подписанному документу номера и даты в системе электронного документооборота;</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специалист Администрации района, ответственный за делопроизводство, обеспечивает передачу в департамент решения о прекращении права постоянного (бессрочного) пользования земельным участком, находящимся в муниципальной собственности или государственная собственность на который не разграничена, в день принятия указанного решения;</w:t>
      </w:r>
    </w:p>
    <w:p w:rsidR="00FE5971" w:rsidRPr="00CC770F" w:rsidRDefault="00FE5971" w:rsidP="00FE597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0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департамента, ответственный за предоставление муниципальной услуги, в день принятия решения о предоставлении или об отказе в предоставлении муниципальной услуги обеспечивает его передачу в МФЦ.</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2"/>
        <w:rPr>
          <w:rFonts w:ascii="Times New Roman" w:hAnsi="Times New Roman" w:cs="Times New Roman"/>
        </w:rPr>
      </w:pPr>
      <w:r w:rsidRPr="00CC770F">
        <w:rPr>
          <w:rFonts w:ascii="Times New Roman" w:hAnsi="Times New Roman" w:cs="Times New Roman"/>
        </w:rPr>
        <w:t>Выдача или направление заявителю документа, являющегося</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результатом предоставления муниципальной услуги</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63. Основанием для начала административной процедуры является принятое решение о прекращении или об отказе в прекращении права постоянного (бессрочного) пользования земельным участком, находящимся в муниципальной собственности или государственная собственность на который не разграничена, либо поступление его специалисту, ответственному за выполнение соответствующих административных действий.</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64. Сведения о должностных лицах, ответственных за выполнение административных действий, входящих в состав административной процедуры:</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направление заявителю документов, являющихся результатом предоставления муниципальной услуги, почтой - специалист департамента, ответственный за делопроизводство;</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выдачу документов, являющихся результатом предоставления муниципальной услуги, нарочно - работник МФЦ.</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65. Содержание административных действий, входящих в состав административной процедуры: выдача или направление заявителю документа, являющегося результатом предоставления муниципальной услуги, в срок не позднее 3 рабочих дней со дня принятия решения о предоставлении или об отказе в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66. Критерий принятия решения о выдаче или направлении заявителю документа, являющегося результатом предоставления муниципальной услуги: оформленный документ, являющийся результатом предоставления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67. Результат выполнения административной процедуры: выданный или направленный заявителю документ, являющийся результатом предоставления муниципальной услуги, способом, </w:t>
      </w:r>
      <w:r w:rsidRPr="00CC770F">
        <w:rPr>
          <w:rFonts w:ascii="Times New Roman" w:hAnsi="Times New Roman" w:cs="Times New Roman"/>
        </w:rPr>
        <w:lastRenderedPageBreak/>
        <w:t>указанным в заявлении о предоставлении муниципальной услуги.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68. Способ фиксации результата выполнения административной процедуры:</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FE5971" w:rsidRPr="00CC770F" w:rsidRDefault="00FE5971" w:rsidP="00FE597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выдачи документов, являющихся результатом предоставления муниципальной услуги, в МФЦ, запись о выдаче документов заявителю отображается в автоматической информационной системе "МФЦ".</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1"/>
        <w:rPr>
          <w:rFonts w:ascii="Times New Roman" w:hAnsi="Times New Roman" w:cs="Times New Roman"/>
        </w:rPr>
      </w:pPr>
      <w:r w:rsidRPr="00CC770F">
        <w:rPr>
          <w:rFonts w:ascii="Times New Roman" w:hAnsi="Times New Roman" w:cs="Times New Roman"/>
        </w:rPr>
        <w:t>IV. Формы контроля за исполнением административного</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регламента</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0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outlineLvl w:val="1"/>
        <w:rPr>
          <w:rFonts w:ascii="Times New Roman" w:hAnsi="Times New Roman" w:cs="Times New Roman"/>
        </w:rPr>
      </w:pPr>
      <w:r w:rsidRPr="00CC770F">
        <w:rPr>
          <w:rFonts w:ascii="Times New Roman" w:hAnsi="Times New Roman" w:cs="Times New Roman"/>
        </w:rPr>
        <w:t>V. Досудебный (внесудебный) порядок обжалования решений</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и действий (бездействия) органа, предоставляющего</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муниципальную услугу, МФЦ, организаций, осуществляющих</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функции по предоставлению государственных и муниципальных</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услуг, а также их должностных лиц, муниципальных</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служащих, работников</w:t>
      </w:r>
    </w:p>
    <w:p w:rsidR="00FE5971" w:rsidRPr="00CC770F" w:rsidRDefault="00FE5971" w:rsidP="00FE5971">
      <w:pPr>
        <w:pStyle w:val="ConsPlusNormal"/>
        <w:jc w:val="center"/>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05">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FE5971" w:rsidRPr="00CC770F" w:rsidRDefault="00FE5971" w:rsidP="00FE5971">
      <w:pPr>
        <w:pStyle w:val="ConsPlusNormal"/>
        <w:ind w:firstLine="540"/>
        <w:jc w:val="both"/>
        <w:rPr>
          <w:rFonts w:ascii="Times New Roman" w:hAnsi="Times New Roman" w:cs="Times New Roman"/>
        </w:rPr>
      </w:pP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right"/>
        <w:outlineLvl w:val="1"/>
        <w:rPr>
          <w:rFonts w:ascii="Times New Roman" w:hAnsi="Times New Roman" w:cs="Times New Roman"/>
        </w:rPr>
      </w:pPr>
      <w:r w:rsidRPr="00CC770F">
        <w:rPr>
          <w:rFonts w:ascii="Times New Roman" w:hAnsi="Times New Roman" w:cs="Times New Roman"/>
        </w:rPr>
        <w:t>Приложение 1</w:t>
      </w:r>
    </w:p>
    <w:p w:rsidR="00FE5971" w:rsidRPr="00CC770F" w:rsidRDefault="00FE5971" w:rsidP="00FE5971">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ИНФОРМАЦИЯ</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О МЕСТАХ НАХОЖДЕНИЯ И ГРАФИКАХ РАБОТЫ АВТОНОМНОГО УЧРЕЖДЕНИЯ</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ХАНТЫ-МАНСИЙСКОГО АВТОНОМНОГО ОКРУГА - ЮГРЫ</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"МНОГОФУНКЦИОНАЛЬНЫЙ ЦЕНТР ПРЕДОСТАВЛЕНИЯ ГОСУДАРСТВЕННЫХ</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И МУНИЦИПАЛЬНЫХ УСЛУГ ЮГРЫ" И ЕГО ТЕРРИТОРИАЛЬНО</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ОБОСОБЛЕННЫХ СТРУКТУРНЫХ ПОДРАЗДЕЛЕНИЙ</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Утратила силу. - </w:t>
      </w:r>
      <w:hyperlink r:id="rId10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FE5971" w:rsidRPr="00CC770F" w:rsidRDefault="00FE5971" w:rsidP="00FE5971">
      <w:pPr>
        <w:pStyle w:val="ConsPlusNormal"/>
        <w:ind w:firstLine="540"/>
        <w:jc w:val="both"/>
        <w:rPr>
          <w:rFonts w:ascii="Times New Roman" w:hAnsi="Times New Roman" w:cs="Times New Roman"/>
        </w:rPr>
      </w:pP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right"/>
        <w:outlineLvl w:val="1"/>
        <w:rPr>
          <w:rFonts w:ascii="Times New Roman" w:hAnsi="Times New Roman" w:cs="Times New Roman"/>
        </w:rPr>
      </w:pPr>
      <w:r w:rsidRPr="00CC770F">
        <w:rPr>
          <w:rFonts w:ascii="Times New Roman" w:hAnsi="Times New Roman" w:cs="Times New Roman"/>
        </w:rPr>
        <w:t>Приложение 2</w:t>
      </w:r>
    </w:p>
    <w:p w:rsidR="00FE5971" w:rsidRPr="00CC770F" w:rsidRDefault="00FE5971" w:rsidP="00FE5971">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center"/>
        <w:rPr>
          <w:rFonts w:ascii="Times New Roman" w:hAnsi="Times New Roman" w:cs="Times New Roman"/>
        </w:rPr>
      </w:pPr>
      <w:bookmarkStart w:id="15" w:name="P3293"/>
      <w:bookmarkEnd w:id="15"/>
      <w:r w:rsidRPr="00CC770F">
        <w:rPr>
          <w:rFonts w:ascii="Times New Roman" w:hAnsi="Times New Roman" w:cs="Times New Roman"/>
        </w:rPr>
        <w:t>РЕКОМЕНДУЕМАЯ ФОРМА</w:t>
      </w:r>
    </w:p>
    <w:p w:rsidR="00FE5971" w:rsidRPr="00CC770F" w:rsidRDefault="00FE5971" w:rsidP="00FE5971">
      <w:pPr>
        <w:pStyle w:val="ConsPlusNormal"/>
        <w:jc w:val="center"/>
        <w:rPr>
          <w:rFonts w:ascii="Times New Roman" w:hAnsi="Times New Roman" w:cs="Times New Roman"/>
        </w:rPr>
      </w:pPr>
      <w:r w:rsidRPr="00CC770F">
        <w:rPr>
          <w:rFonts w:ascii="Times New Roman" w:hAnsi="Times New Roman" w:cs="Times New Roman"/>
        </w:rPr>
        <w:t>ЗАЯВЛЕНИЯ</w:t>
      </w:r>
    </w:p>
    <w:p w:rsidR="00FE5971" w:rsidRPr="00CC770F" w:rsidRDefault="00FE5971" w:rsidP="00FE597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5971"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5971" w:rsidRPr="00CC770F" w:rsidRDefault="00FE5971"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E5971" w:rsidRPr="00CC770F" w:rsidRDefault="00FE5971"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E5971" w:rsidRPr="00CC770F" w:rsidRDefault="00FE5971"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FE5971" w:rsidRPr="00CC770F" w:rsidRDefault="00FE597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(в ред. </w:t>
            </w:r>
            <w:hyperlink r:id="rId107">
              <w:r w:rsidRPr="00CC770F">
                <w:rPr>
                  <w:rFonts w:ascii="Times New Roman" w:hAnsi="Times New Roman" w:cs="Times New Roman"/>
                  <w:color w:val="0000FF"/>
                </w:rPr>
                <w:t>постановления</w:t>
              </w:r>
            </w:hyperlink>
            <w:r w:rsidRPr="00CC770F">
              <w:rPr>
                <w:rFonts w:ascii="Times New Roman" w:hAnsi="Times New Roman" w:cs="Times New Roman"/>
                <w:color w:val="392C69"/>
              </w:rPr>
              <w:t xml:space="preserve"> Администрации Ханты-Мансийского района</w:t>
            </w:r>
          </w:p>
          <w:p w:rsidR="00FE5971" w:rsidRPr="00CC770F" w:rsidRDefault="00FE5971" w:rsidP="00DB6D19">
            <w:pPr>
              <w:pStyle w:val="ConsPlusNormal"/>
              <w:jc w:val="center"/>
              <w:rPr>
                <w:rFonts w:ascii="Times New Roman" w:hAnsi="Times New Roman" w:cs="Times New Roman"/>
              </w:rPr>
            </w:pPr>
            <w:r w:rsidRPr="00CC770F">
              <w:rPr>
                <w:rFonts w:ascii="Times New Roman" w:hAnsi="Times New Roman" w:cs="Times New Roman"/>
                <w:color w:val="392C69"/>
              </w:rPr>
              <w:t>от 22.07.2024 N 659)</w:t>
            </w:r>
          </w:p>
        </w:tc>
        <w:tc>
          <w:tcPr>
            <w:tcW w:w="113" w:type="dxa"/>
            <w:tcBorders>
              <w:top w:val="nil"/>
              <w:left w:val="nil"/>
              <w:bottom w:val="nil"/>
              <w:right w:val="nil"/>
            </w:tcBorders>
            <w:shd w:val="clear" w:color="auto" w:fill="F4F3F8"/>
            <w:tcMar>
              <w:top w:w="0" w:type="dxa"/>
              <w:left w:w="0" w:type="dxa"/>
              <w:bottom w:w="0" w:type="dxa"/>
              <w:right w:w="0" w:type="dxa"/>
            </w:tcMar>
          </w:tcPr>
          <w:p w:rsidR="00FE5971" w:rsidRPr="00CC770F" w:rsidRDefault="00FE5971" w:rsidP="00DB6D19">
            <w:pPr>
              <w:pStyle w:val="ConsPlusNormal"/>
              <w:rPr>
                <w:rFonts w:ascii="Times New Roman" w:hAnsi="Times New Roman" w:cs="Times New Roman"/>
              </w:rPr>
            </w:pPr>
          </w:p>
        </w:tc>
      </w:tr>
    </w:tbl>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В ____________________________________________________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(указывается орган: в Администрацию Ханты-Мансийского</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района либо в департамент имущественных и земельных</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отношений Администрации Ханты-Мансийского района)</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от ___________________________________________________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(наименование юридического лица,</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фамилия, имя и (при наличии) отчество -</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для физического лица)</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(реквизиты документа, удостоверяющего личность)</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Место жительства (место нахождения): 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ОГРН 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(для юридических лиц, зарегистрированных</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на территории РФ)</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ИНН __________________________________________________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(для юридических лиц, зарегистрированных</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на территории РФ)</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(почтовый адрес, адрес электронной почты, номер</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телефона для связи с заявителем или представителем</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заявителя)</w:t>
      </w:r>
    </w:p>
    <w:p w:rsidR="00FE5971" w:rsidRPr="00CC770F" w:rsidRDefault="00FE5971" w:rsidP="00FE5971">
      <w:pPr>
        <w:pStyle w:val="ConsPlusNonformat"/>
        <w:jc w:val="both"/>
        <w:rPr>
          <w:rFonts w:ascii="Times New Roman" w:hAnsi="Times New Roman" w:cs="Times New Roman"/>
        </w:rPr>
      </w:pPr>
    </w:p>
    <w:p w:rsidR="00FE5971" w:rsidRPr="00CC770F" w:rsidRDefault="00FE5971" w:rsidP="00FE5971">
      <w:pPr>
        <w:pStyle w:val="ConsPlusNonformat"/>
        <w:jc w:val="both"/>
        <w:rPr>
          <w:rFonts w:ascii="Times New Roman" w:hAnsi="Times New Roman" w:cs="Times New Roman"/>
        </w:rPr>
      </w:pP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о прекращении права постоянного (бессрочного) пользования</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земельным участком</w:t>
      </w:r>
    </w:p>
    <w:p w:rsidR="00FE5971" w:rsidRPr="00CC770F" w:rsidRDefault="00FE5971" w:rsidP="00FE5971">
      <w:pPr>
        <w:pStyle w:val="ConsPlusNonformat"/>
        <w:jc w:val="both"/>
        <w:rPr>
          <w:rFonts w:ascii="Times New Roman" w:hAnsi="Times New Roman" w:cs="Times New Roman"/>
        </w:rPr>
      </w:pP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w:t>
      </w:r>
      <w:proofErr w:type="gramStart"/>
      <w:r w:rsidRPr="00CC770F">
        <w:rPr>
          <w:rFonts w:ascii="Times New Roman" w:hAnsi="Times New Roman" w:cs="Times New Roman"/>
        </w:rPr>
        <w:t>Прошу  прекратить</w:t>
      </w:r>
      <w:proofErr w:type="gramEnd"/>
      <w:r w:rsidRPr="00CC770F">
        <w:rPr>
          <w:rFonts w:ascii="Times New Roman" w:hAnsi="Times New Roman" w:cs="Times New Roman"/>
        </w:rPr>
        <w:t xml:space="preserve"> право постоянного (бессрочного) пользования земельным</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участком с разрешенным использованием: 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кадастровым номером: ________________________________ площадью 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расположенным по адресу: __________________________________________________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FE5971" w:rsidRPr="00CC770F" w:rsidRDefault="00FE5971" w:rsidP="00FE5971">
      <w:pPr>
        <w:pStyle w:val="ConsPlusNonformat"/>
        <w:jc w:val="both"/>
        <w:rPr>
          <w:rFonts w:ascii="Times New Roman" w:hAnsi="Times New Roman" w:cs="Times New Roman"/>
        </w:rPr>
      </w:pP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Результат рассмотрения заявления прошу предоставить: (нужное отметить)</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 в виде бумажного документа, </w:t>
      </w:r>
      <w:proofErr w:type="gramStart"/>
      <w:r w:rsidRPr="00CC770F">
        <w:rPr>
          <w:rFonts w:ascii="Times New Roman" w:hAnsi="Times New Roman" w:cs="Times New Roman"/>
        </w:rPr>
        <w:t>который  получу</w:t>
      </w:r>
      <w:proofErr w:type="gramEnd"/>
      <w:r w:rsidRPr="00CC770F">
        <w:rPr>
          <w:rFonts w:ascii="Times New Roman" w:hAnsi="Times New Roman" w:cs="Times New Roman"/>
        </w:rPr>
        <w:t xml:space="preserve">  непосредственно при личном</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обращении в МФЦ;</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 в виде бумажного документа, </w:t>
      </w:r>
      <w:proofErr w:type="gramStart"/>
      <w:r w:rsidRPr="00CC770F">
        <w:rPr>
          <w:rFonts w:ascii="Times New Roman" w:hAnsi="Times New Roman" w:cs="Times New Roman"/>
        </w:rPr>
        <w:t>который  должен</w:t>
      </w:r>
      <w:proofErr w:type="gramEnd"/>
      <w:r w:rsidRPr="00CC770F">
        <w:rPr>
          <w:rFonts w:ascii="Times New Roman" w:hAnsi="Times New Roman" w:cs="Times New Roman"/>
        </w:rPr>
        <w:t xml:space="preserve">  быть направлен посредством</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почтового отправления.</w:t>
      </w:r>
    </w:p>
    <w:p w:rsidR="00FE5971" w:rsidRPr="00CC770F" w:rsidRDefault="00FE5971" w:rsidP="00FE5971">
      <w:pPr>
        <w:pStyle w:val="ConsPlusNonformat"/>
        <w:jc w:val="both"/>
        <w:rPr>
          <w:rFonts w:ascii="Times New Roman" w:hAnsi="Times New Roman" w:cs="Times New Roman"/>
        </w:rPr>
      </w:pP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Приложение: (нужное отметить)</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 Копия документа, удостоверяющего личность заявителя (для гражданина)</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 Доверенность   представителя   при   подаче   </w:t>
      </w:r>
      <w:proofErr w:type="gramStart"/>
      <w:r w:rsidRPr="00CC770F">
        <w:rPr>
          <w:rFonts w:ascii="Times New Roman" w:hAnsi="Times New Roman" w:cs="Times New Roman"/>
        </w:rPr>
        <w:t>заявления  представителем</w:t>
      </w:r>
      <w:proofErr w:type="gramEnd"/>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физического   </w:t>
      </w:r>
      <w:proofErr w:type="gramStart"/>
      <w:r w:rsidRPr="00CC770F">
        <w:rPr>
          <w:rFonts w:ascii="Times New Roman" w:hAnsi="Times New Roman" w:cs="Times New Roman"/>
        </w:rPr>
        <w:t xml:space="preserve">лица;   </w:t>
      </w:r>
      <w:proofErr w:type="gramEnd"/>
      <w:r w:rsidRPr="00CC770F">
        <w:rPr>
          <w:rFonts w:ascii="Times New Roman" w:hAnsi="Times New Roman" w:cs="Times New Roman"/>
        </w:rPr>
        <w:t>документ,   подтверждающий  полномочия  представителя</w:t>
      </w:r>
    </w:p>
    <w:p w:rsidR="00FE5971" w:rsidRPr="00CC770F" w:rsidRDefault="00FE5971" w:rsidP="00FE5971">
      <w:pPr>
        <w:pStyle w:val="ConsPlusNonformat"/>
        <w:jc w:val="both"/>
        <w:rPr>
          <w:rFonts w:ascii="Times New Roman" w:hAnsi="Times New Roman" w:cs="Times New Roman"/>
        </w:rPr>
      </w:pPr>
      <w:proofErr w:type="gramStart"/>
      <w:r w:rsidRPr="00CC770F">
        <w:rPr>
          <w:rFonts w:ascii="Times New Roman" w:hAnsi="Times New Roman" w:cs="Times New Roman"/>
        </w:rPr>
        <w:t>юридического  лица</w:t>
      </w:r>
      <w:proofErr w:type="gramEnd"/>
      <w:r w:rsidRPr="00CC770F">
        <w:rPr>
          <w:rFonts w:ascii="Times New Roman" w:hAnsi="Times New Roman" w:cs="Times New Roman"/>
        </w:rPr>
        <w:t xml:space="preserve">  действовать  от  имени  юридического  лица,  при подаче</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заявления представителем юридического лица</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 Документ, </w:t>
      </w:r>
      <w:proofErr w:type="gramStart"/>
      <w:r w:rsidRPr="00CC770F">
        <w:rPr>
          <w:rFonts w:ascii="Times New Roman" w:hAnsi="Times New Roman" w:cs="Times New Roman"/>
        </w:rPr>
        <w:t>подтверждающий  согласие</w:t>
      </w:r>
      <w:proofErr w:type="gramEnd"/>
      <w:r w:rsidRPr="00CC770F">
        <w:rPr>
          <w:rFonts w:ascii="Times New Roman" w:hAnsi="Times New Roman" w:cs="Times New Roman"/>
        </w:rPr>
        <w:t xml:space="preserve">  органа,  создавшего соответствующее</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proofErr w:type="gramStart"/>
      <w:r w:rsidRPr="00CC770F">
        <w:rPr>
          <w:rFonts w:ascii="Times New Roman" w:hAnsi="Times New Roman" w:cs="Times New Roman"/>
        </w:rPr>
        <w:lastRenderedPageBreak/>
        <w:t>юридическое  лицо</w:t>
      </w:r>
      <w:proofErr w:type="gramEnd"/>
      <w:r w:rsidRPr="00CC770F">
        <w:rPr>
          <w:rFonts w:ascii="Times New Roman" w:hAnsi="Times New Roman" w:cs="Times New Roman"/>
        </w:rPr>
        <w:t>,  или  иного  действующего  от имени учредителя органа на</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отказ от права постоянного (бессрочного) пользования земельным участком</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 Копия    </w:t>
      </w:r>
      <w:proofErr w:type="gramStart"/>
      <w:r w:rsidRPr="00CC770F">
        <w:rPr>
          <w:rFonts w:ascii="Times New Roman" w:hAnsi="Times New Roman" w:cs="Times New Roman"/>
        </w:rPr>
        <w:t xml:space="preserve">документа,   </w:t>
      </w:r>
      <w:proofErr w:type="gramEnd"/>
      <w:r w:rsidRPr="00CC770F">
        <w:rPr>
          <w:rFonts w:ascii="Times New Roman" w:hAnsi="Times New Roman" w:cs="Times New Roman"/>
        </w:rPr>
        <w:t xml:space="preserve"> подтверждающего    государственную   регистрацию</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юридического лица (для юридического лица)</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 Кадастровый </w:t>
      </w:r>
      <w:proofErr w:type="gramStart"/>
      <w:r w:rsidRPr="00CC770F">
        <w:rPr>
          <w:rFonts w:ascii="Times New Roman" w:hAnsi="Times New Roman" w:cs="Times New Roman"/>
        </w:rPr>
        <w:t>паспорт  земельного</w:t>
      </w:r>
      <w:proofErr w:type="gramEnd"/>
      <w:r w:rsidRPr="00CC770F">
        <w:rPr>
          <w:rFonts w:ascii="Times New Roman" w:hAnsi="Times New Roman" w:cs="Times New Roman"/>
        </w:rPr>
        <w:t xml:space="preserve">  участка (при наличии в государственном</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proofErr w:type="gramStart"/>
      <w:r w:rsidRPr="00CC770F">
        <w:rPr>
          <w:rFonts w:ascii="Times New Roman" w:hAnsi="Times New Roman" w:cs="Times New Roman"/>
        </w:rPr>
        <w:t>кадастре  недвижимости</w:t>
      </w:r>
      <w:proofErr w:type="gramEnd"/>
      <w:r w:rsidRPr="00CC770F">
        <w:rPr>
          <w:rFonts w:ascii="Times New Roman" w:hAnsi="Times New Roman" w:cs="Times New Roman"/>
        </w:rPr>
        <w:t xml:space="preserve">  сведений о таком земельном участке, необходимых для</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выдачи кадастрового паспорта земельного участка)</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 Документы, </w:t>
      </w:r>
      <w:proofErr w:type="gramStart"/>
      <w:r w:rsidRPr="00CC770F">
        <w:rPr>
          <w:rFonts w:ascii="Times New Roman" w:hAnsi="Times New Roman" w:cs="Times New Roman"/>
        </w:rPr>
        <w:t>удостоверяющие  права</w:t>
      </w:r>
      <w:proofErr w:type="gramEnd"/>
      <w:r w:rsidRPr="00CC770F">
        <w:rPr>
          <w:rFonts w:ascii="Times New Roman" w:hAnsi="Times New Roman" w:cs="Times New Roman"/>
        </w:rPr>
        <w:t xml:space="preserve">  на  землю, а в случае их отсутствия -</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w:t>
      </w:r>
    </w:p>
    <w:p w:rsidR="00FE5971" w:rsidRPr="00CC770F" w:rsidRDefault="00FE5971" w:rsidP="00FE5971">
      <w:pPr>
        <w:pStyle w:val="ConsPlusNonformat"/>
        <w:jc w:val="both"/>
        <w:rPr>
          <w:rFonts w:ascii="Times New Roman" w:hAnsi="Times New Roman" w:cs="Times New Roman"/>
        </w:rPr>
      </w:pPr>
      <w:proofErr w:type="gramStart"/>
      <w:r w:rsidRPr="00CC770F">
        <w:rPr>
          <w:rFonts w:ascii="Times New Roman" w:hAnsi="Times New Roman" w:cs="Times New Roman"/>
        </w:rPr>
        <w:t>копия  решения</w:t>
      </w:r>
      <w:proofErr w:type="gramEnd"/>
      <w:r w:rsidRPr="00CC770F">
        <w:rPr>
          <w:rFonts w:ascii="Times New Roman" w:hAnsi="Times New Roman" w:cs="Times New Roman"/>
        </w:rPr>
        <w:t xml:space="preserve">  исполнительного  органа  государственной  власти или органа</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местного самоуправления о предоставлении земельного участка</w:t>
      </w:r>
    </w:p>
    <w:p w:rsidR="00FE5971" w:rsidRPr="00CC770F" w:rsidRDefault="00FE5971" w:rsidP="00FE5971">
      <w:pPr>
        <w:pStyle w:val="ConsPlusNonformat"/>
        <w:jc w:val="both"/>
        <w:rPr>
          <w:rFonts w:ascii="Times New Roman" w:hAnsi="Times New Roman" w:cs="Times New Roman"/>
        </w:rPr>
      </w:pPr>
    </w:p>
    <w:p w:rsidR="00FE5971" w:rsidRPr="00CC770F" w:rsidRDefault="00FE5971" w:rsidP="00FE5971">
      <w:pPr>
        <w:pStyle w:val="ConsPlusNonformat"/>
        <w:jc w:val="both"/>
        <w:rPr>
          <w:rFonts w:ascii="Times New Roman" w:hAnsi="Times New Roman" w:cs="Times New Roman"/>
        </w:rPr>
      </w:pP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"___" ____________ 20__ г.</w:t>
      </w:r>
    </w:p>
    <w:p w:rsidR="00FE5971" w:rsidRPr="00CC770F" w:rsidRDefault="00FE5971" w:rsidP="00FE5971">
      <w:pPr>
        <w:pStyle w:val="ConsPlusNonformat"/>
        <w:jc w:val="both"/>
        <w:rPr>
          <w:rFonts w:ascii="Times New Roman" w:hAnsi="Times New Roman" w:cs="Times New Roman"/>
        </w:rPr>
      </w:pP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Заявитель (представитель) __________________________________   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(фамилия, имя, отчество </w:t>
      </w:r>
      <w:proofErr w:type="gramStart"/>
      <w:r w:rsidRPr="00CC770F">
        <w:rPr>
          <w:rFonts w:ascii="Times New Roman" w:hAnsi="Times New Roman" w:cs="Times New Roman"/>
        </w:rPr>
        <w:t xml:space="preserve">полностью)   </w:t>
      </w:r>
      <w:proofErr w:type="gramEnd"/>
      <w:r w:rsidRPr="00CC770F">
        <w:rPr>
          <w:rFonts w:ascii="Times New Roman" w:hAnsi="Times New Roman" w:cs="Times New Roman"/>
        </w:rPr>
        <w:t xml:space="preserve"> (подпись)</w:t>
      </w:r>
    </w:p>
    <w:p w:rsidR="00FE5971" w:rsidRPr="00CC770F" w:rsidRDefault="00FE5971" w:rsidP="00FE5971">
      <w:pPr>
        <w:pStyle w:val="ConsPlusNonformat"/>
        <w:jc w:val="both"/>
        <w:rPr>
          <w:rFonts w:ascii="Times New Roman" w:hAnsi="Times New Roman" w:cs="Times New Roman"/>
        </w:rPr>
      </w:pPr>
    </w:p>
    <w:p w:rsidR="00FE5971" w:rsidRPr="00CC770F" w:rsidRDefault="00FE5971" w:rsidP="00FE5971">
      <w:pPr>
        <w:pStyle w:val="ConsPlusNonformat"/>
        <w:jc w:val="both"/>
        <w:rPr>
          <w:rFonts w:ascii="Times New Roman" w:hAnsi="Times New Roman" w:cs="Times New Roman"/>
        </w:rPr>
      </w:pP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"___" ____________ 20__ г. ________________________________________________</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(подпись специалиста, принявшего заявление</w:t>
      </w:r>
    </w:p>
    <w:p w:rsidR="00FE5971" w:rsidRPr="00CC770F" w:rsidRDefault="00FE5971" w:rsidP="00FE5971">
      <w:pPr>
        <w:pStyle w:val="ConsPlusNonformat"/>
        <w:jc w:val="both"/>
        <w:rPr>
          <w:rFonts w:ascii="Times New Roman" w:hAnsi="Times New Roman" w:cs="Times New Roman"/>
        </w:rPr>
      </w:pPr>
      <w:r w:rsidRPr="00CC770F">
        <w:rPr>
          <w:rFonts w:ascii="Times New Roman" w:hAnsi="Times New Roman" w:cs="Times New Roman"/>
        </w:rPr>
        <w:t xml:space="preserve">                                               и документы)</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Normal"/>
        <w:jc w:val="right"/>
        <w:outlineLvl w:val="1"/>
        <w:rPr>
          <w:rFonts w:ascii="Times New Roman" w:hAnsi="Times New Roman" w:cs="Times New Roman"/>
        </w:rPr>
      </w:pPr>
      <w:r w:rsidRPr="00CC770F">
        <w:rPr>
          <w:rFonts w:ascii="Times New Roman" w:hAnsi="Times New Roman" w:cs="Times New Roman"/>
        </w:rPr>
        <w:t>Приложение 3</w:t>
      </w:r>
    </w:p>
    <w:p w:rsidR="00FE5971" w:rsidRPr="00CC770F" w:rsidRDefault="00FE5971" w:rsidP="00FE5971">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FE5971" w:rsidRPr="00CC770F" w:rsidRDefault="00FE5971" w:rsidP="00FE5971">
      <w:pPr>
        <w:pStyle w:val="ConsPlusNormal"/>
        <w:jc w:val="both"/>
        <w:rPr>
          <w:rFonts w:ascii="Times New Roman" w:hAnsi="Times New Roman" w:cs="Times New Roman"/>
        </w:rPr>
      </w:pP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БЛОК-СХЕМА</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ПО ПРЕКРАЩЕНИЮ ПРАВА</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ПОСТОЯННОГО (БЕССРОЧНОГО) ПОЛЬЗОВАНИЯ ЗЕМЕЛЬНЫМИ УЧАСТКАМИ,</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НАХОДЯЩИМИСЯ В МУНИЦИПАЛЬНОЙ СОБСТВЕННОСТИ</w:t>
      </w:r>
    </w:p>
    <w:p w:rsidR="00FE5971" w:rsidRPr="00CC770F" w:rsidRDefault="00FE5971" w:rsidP="00FE5971">
      <w:pPr>
        <w:pStyle w:val="ConsPlusTitle"/>
        <w:jc w:val="center"/>
        <w:rPr>
          <w:rFonts w:ascii="Times New Roman" w:hAnsi="Times New Roman" w:cs="Times New Roman"/>
        </w:rPr>
      </w:pPr>
      <w:r w:rsidRPr="00CC770F">
        <w:rPr>
          <w:rFonts w:ascii="Times New Roman" w:hAnsi="Times New Roman" w:cs="Times New Roman"/>
        </w:rPr>
        <w:t>ИЛИ ГОСУДАРСТВЕННАЯ СОБСТВЕННОСТЬ НА КОТОРЫЕ НЕ РАЗГРАНИЧЕНА</w:t>
      </w:r>
    </w:p>
    <w:p w:rsidR="00FE5971" w:rsidRPr="00CC770F" w:rsidRDefault="00FE5971" w:rsidP="00FE5971">
      <w:pPr>
        <w:pStyle w:val="ConsPlusNormal"/>
        <w:jc w:val="both"/>
        <w:rPr>
          <w:rFonts w:ascii="Times New Roman" w:hAnsi="Times New Roman" w:cs="Times New Roman"/>
        </w:rPr>
      </w:pPr>
    </w:p>
    <w:p w:rsidR="005941EE" w:rsidRDefault="00FE5971" w:rsidP="00FE5971">
      <w:r w:rsidRPr="00CC770F">
        <w:rPr>
          <w:rFonts w:ascii="Times New Roman" w:hAnsi="Times New Roman" w:cs="Times New Roman"/>
        </w:rPr>
        <w:t xml:space="preserve">Утратила силу. - </w:t>
      </w:r>
      <w:hyperlink r:id="rId10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w:t>
      </w:r>
    </w:p>
    <w:sectPr w:rsidR="00594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F9"/>
    <w:rsid w:val="005941EE"/>
    <w:rsid w:val="006C0AF9"/>
    <w:rsid w:val="00FE5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A858D-347E-462C-8AC8-9DF8F7FC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0A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0A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E597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72748&amp;dst=100005" TargetMode="External"/><Relationship Id="rId21" Type="http://schemas.openxmlformats.org/officeDocument/2006/relationships/hyperlink" Target="https://login.consultant.ru/link/?req=doc&amp;base=RLAW926&amp;n=267883&amp;dst=100005" TargetMode="External"/><Relationship Id="rId42" Type="http://schemas.openxmlformats.org/officeDocument/2006/relationships/hyperlink" Target="https://login.consultant.ru/link/?req=doc&amp;base=RLAW926&amp;n=294335&amp;dst=100014" TargetMode="External"/><Relationship Id="rId47" Type="http://schemas.openxmlformats.org/officeDocument/2006/relationships/hyperlink" Target="https://login.consultant.ru/link/?req=doc&amp;base=RLAW926&amp;n=294335&amp;dst=100020" TargetMode="External"/><Relationship Id="rId63" Type="http://schemas.openxmlformats.org/officeDocument/2006/relationships/hyperlink" Target="https://login.consultant.ru/link/?req=doc&amp;base=RLAW926&amp;n=238373&amp;dst=100067" TargetMode="External"/><Relationship Id="rId68" Type="http://schemas.openxmlformats.org/officeDocument/2006/relationships/hyperlink" Target="https://login.consultant.ru/link/?req=doc&amp;base=RLAW926&amp;n=306123&amp;dst=100006" TargetMode="External"/><Relationship Id="rId84" Type="http://schemas.openxmlformats.org/officeDocument/2006/relationships/hyperlink" Target="https://login.consultant.ru/link/?req=doc&amp;base=LAW&amp;n=523235&amp;dst=317" TargetMode="External"/><Relationship Id="rId89" Type="http://schemas.openxmlformats.org/officeDocument/2006/relationships/hyperlink" Target="https://login.consultant.ru/link/?req=doc&amp;base=LAW&amp;n=523235&amp;dst=100352" TargetMode="External"/><Relationship Id="rId2" Type="http://schemas.openxmlformats.org/officeDocument/2006/relationships/settings" Target="settings.xml"/><Relationship Id="rId16" Type="http://schemas.openxmlformats.org/officeDocument/2006/relationships/hyperlink" Target="https://login.consultant.ru/link/?req=doc&amp;base=RLAW926&amp;n=247243&amp;dst=100005" TargetMode="External"/><Relationship Id="rId29" Type="http://schemas.openxmlformats.org/officeDocument/2006/relationships/hyperlink" Target="https://login.consultant.ru/link/?req=doc&amp;base=RLAW926&amp;n=294335&amp;dst=100005" TargetMode="External"/><Relationship Id="rId107" Type="http://schemas.openxmlformats.org/officeDocument/2006/relationships/hyperlink" Target="https://login.consultant.ru/link/?req=doc&amp;base=RLAW926&amp;n=306123&amp;dst=100006" TargetMode="External"/><Relationship Id="rId11" Type="http://schemas.openxmlformats.org/officeDocument/2006/relationships/hyperlink" Target="https://login.consultant.ru/link/?req=doc&amp;base=RLAW926&amp;n=226651&amp;dst=100006" TargetMode="External"/><Relationship Id="rId24" Type="http://schemas.openxmlformats.org/officeDocument/2006/relationships/hyperlink" Target="https://login.consultant.ru/link/?req=doc&amp;base=RLAW926&amp;n=270180&amp;dst=100005" TargetMode="External"/><Relationship Id="rId32" Type="http://schemas.openxmlformats.org/officeDocument/2006/relationships/hyperlink" Target="https://login.consultant.ru/link/?req=doc&amp;base=RLAW926&amp;n=326966&amp;dst=100005" TargetMode="External"/><Relationship Id="rId37" Type="http://schemas.openxmlformats.org/officeDocument/2006/relationships/hyperlink" Target="https://login.consultant.ru/link/?req=doc&amp;base=RLAW926&amp;n=294335&amp;dst=100006" TargetMode="External"/><Relationship Id="rId40" Type="http://schemas.openxmlformats.org/officeDocument/2006/relationships/hyperlink" Target="https://login.consultant.ru/link/?req=doc&amp;base=RLAW926&amp;n=294335&amp;dst=100010" TargetMode="External"/><Relationship Id="rId45" Type="http://schemas.openxmlformats.org/officeDocument/2006/relationships/hyperlink" Target="https://login.consultant.ru/link/?req=doc&amp;base=RLAW926&amp;n=294335&amp;dst=100018" TargetMode="External"/><Relationship Id="rId53" Type="http://schemas.openxmlformats.org/officeDocument/2006/relationships/hyperlink" Target="https://login.consultant.ru/link/?req=doc&amp;base=RLAW926&amp;n=306123&amp;dst=100006" TargetMode="External"/><Relationship Id="rId58" Type="http://schemas.openxmlformats.org/officeDocument/2006/relationships/hyperlink" Target="https://login.consultant.ru/link/?req=doc&amp;base=RLAW926&amp;n=294335&amp;dst=100032" TargetMode="External"/><Relationship Id="rId66" Type="http://schemas.openxmlformats.org/officeDocument/2006/relationships/hyperlink" Target="https://login.consultant.ru/link/?req=doc&amp;base=RLAW926&amp;n=314498&amp;dst=100073" TargetMode="External"/><Relationship Id="rId74" Type="http://schemas.openxmlformats.org/officeDocument/2006/relationships/hyperlink" Target="https://login.consultant.ru/link/?req=doc&amp;base=LAW&amp;n=523235&amp;dst=38" TargetMode="External"/><Relationship Id="rId79" Type="http://schemas.openxmlformats.org/officeDocument/2006/relationships/hyperlink" Target="https://login.consultant.ru/link/?req=doc&amp;base=RLAW926&amp;n=338120&amp;dst=100101" TargetMode="External"/><Relationship Id="rId87" Type="http://schemas.openxmlformats.org/officeDocument/2006/relationships/hyperlink" Target="https://login.consultant.ru/link/?req=doc&amp;base=LAW&amp;n=523235&amp;dst=43" TargetMode="External"/><Relationship Id="rId102" Type="http://schemas.openxmlformats.org/officeDocument/2006/relationships/hyperlink" Target="https://login.consultant.ru/link/?req=doc&amp;base=RLAW926&amp;n=338120&amp;dst=100119" TargetMode="External"/><Relationship Id="rId110" Type="http://schemas.openxmlformats.org/officeDocument/2006/relationships/theme" Target="theme/theme1.xml"/><Relationship Id="rId5" Type="http://schemas.openxmlformats.org/officeDocument/2006/relationships/hyperlink" Target="https://login.consultant.ru/link/?req=doc&amp;base=RLAW926&amp;n=182510&amp;dst=100005" TargetMode="External"/><Relationship Id="rId61" Type="http://schemas.openxmlformats.org/officeDocument/2006/relationships/hyperlink" Target="https://login.consultant.ru/link/?req=doc&amp;base=RLAW926&amp;n=181445&amp;dst=100331" TargetMode="External"/><Relationship Id="rId82" Type="http://schemas.openxmlformats.org/officeDocument/2006/relationships/hyperlink" Target="https://login.consultant.ru/link/?req=doc&amp;base=LAW&amp;n=523235&amp;dst=159" TargetMode="External"/><Relationship Id="rId90" Type="http://schemas.openxmlformats.org/officeDocument/2006/relationships/hyperlink" Target="https://login.consultant.ru/link/?req=doc&amp;base=LAW&amp;n=523235&amp;dst=359" TargetMode="External"/><Relationship Id="rId95" Type="http://schemas.openxmlformats.org/officeDocument/2006/relationships/hyperlink" Target="https://login.consultant.ru/link/?req=doc&amp;base=RLAW926&amp;n=306123&amp;dst=100006" TargetMode="External"/><Relationship Id="rId19" Type="http://schemas.openxmlformats.org/officeDocument/2006/relationships/hyperlink" Target="https://login.consultant.ru/link/?req=doc&amp;base=RLAW926&amp;n=264219&amp;dst=100005" TargetMode="External"/><Relationship Id="rId14" Type="http://schemas.openxmlformats.org/officeDocument/2006/relationships/hyperlink" Target="https://login.consultant.ru/link/?req=doc&amp;base=RLAW926&amp;n=238373&amp;dst=100051" TargetMode="External"/><Relationship Id="rId22" Type="http://schemas.openxmlformats.org/officeDocument/2006/relationships/hyperlink" Target="https://login.consultant.ru/link/?req=doc&amp;base=RLAW926&amp;n=270179&amp;dst=100005" TargetMode="External"/><Relationship Id="rId27" Type="http://schemas.openxmlformats.org/officeDocument/2006/relationships/hyperlink" Target="https://login.consultant.ru/link/?req=doc&amp;base=RLAW926&amp;n=272933&amp;dst=100005" TargetMode="External"/><Relationship Id="rId30" Type="http://schemas.openxmlformats.org/officeDocument/2006/relationships/hyperlink" Target="https://login.consultant.ru/link/?req=doc&amp;base=RLAW926&amp;n=306123&amp;dst=100005" TargetMode="External"/><Relationship Id="rId35" Type="http://schemas.openxmlformats.org/officeDocument/2006/relationships/hyperlink" Target="https://login.consultant.ru/link/?req=doc&amp;base=RLAW926&amp;n=323866&amp;dst=100132" TargetMode="External"/><Relationship Id="rId43" Type="http://schemas.openxmlformats.org/officeDocument/2006/relationships/hyperlink" Target="https://login.consultant.ru/link/?req=doc&amp;base=RLAW926&amp;n=294335&amp;dst=100016" TargetMode="External"/><Relationship Id="rId48" Type="http://schemas.openxmlformats.org/officeDocument/2006/relationships/hyperlink" Target="https://login.consultant.ru/link/?req=doc&amp;base=RLAW926&amp;n=294335&amp;dst=100022" TargetMode="External"/><Relationship Id="rId56" Type="http://schemas.openxmlformats.org/officeDocument/2006/relationships/hyperlink" Target="https://login.consultant.ru/link/?req=doc&amp;base=RLAW926&amp;n=294335&amp;dst=100031" TargetMode="External"/><Relationship Id="rId64" Type="http://schemas.openxmlformats.org/officeDocument/2006/relationships/hyperlink" Target="https://login.consultant.ru/link/?req=doc&amp;base=RLAW926&amp;n=294335&amp;dst=100087" TargetMode="External"/><Relationship Id="rId69" Type="http://schemas.openxmlformats.org/officeDocument/2006/relationships/hyperlink" Target="https://login.consultant.ru/link/?req=doc&amp;base=RLAW926&amp;n=338120&amp;dst=100056" TargetMode="External"/><Relationship Id="rId77" Type="http://schemas.openxmlformats.org/officeDocument/2006/relationships/hyperlink" Target="https://login.consultant.ru/link/?req=doc&amp;base=RLAW926&amp;n=306123&amp;dst=100006" TargetMode="External"/><Relationship Id="rId100" Type="http://schemas.openxmlformats.org/officeDocument/2006/relationships/hyperlink" Target="https://login.consultant.ru/link/?req=doc&amp;base=RLAW926&amp;n=314498&amp;dst=100073" TargetMode="External"/><Relationship Id="rId105" Type="http://schemas.openxmlformats.org/officeDocument/2006/relationships/hyperlink" Target="https://login.consultant.ru/link/?req=doc&amp;base=RLAW926&amp;n=338120&amp;dst=100122" TargetMode="External"/><Relationship Id="rId8" Type="http://schemas.openxmlformats.org/officeDocument/2006/relationships/hyperlink" Target="https://login.consultant.ru/link/?req=doc&amp;base=RLAW926&amp;n=197182&amp;dst=100005" TargetMode="External"/><Relationship Id="rId51" Type="http://schemas.openxmlformats.org/officeDocument/2006/relationships/hyperlink" Target="https://login.consultant.ru/link/?req=doc&amp;base=RLAW926&amp;n=294335&amp;dst=100028" TargetMode="External"/><Relationship Id="rId72" Type="http://schemas.openxmlformats.org/officeDocument/2006/relationships/hyperlink" Target="https://login.consultant.ru/link/?req=doc&amp;base=RLAW926&amp;n=306123&amp;dst=100006" TargetMode="External"/><Relationship Id="rId80" Type="http://schemas.openxmlformats.org/officeDocument/2006/relationships/hyperlink" Target="https://login.consultant.ru/link/?req=doc&amp;base=RLAW926&amp;n=306123&amp;dst=100006" TargetMode="External"/><Relationship Id="rId85" Type="http://schemas.openxmlformats.org/officeDocument/2006/relationships/hyperlink" Target="https://login.consultant.ru/link/?req=doc&amp;base=RLAW926&amp;n=238373&amp;dst=100068" TargetMode="External"/><Relationship Id="rId93" Type="http://schemas.openxmlformats.org/officeDocument/2006/relationships/hyperlink" Target="https://login.consultant.ru/link/?req=doc&amp;base=RLAW926&amp;n=338120&amp;dst=100110" TargetMode="External"/><Relationship Id="rId98" Type="http://schemas.openxmlformats.org/officeDocument/2006/relationships/hyperlink" Target="https://login.consultant.ru/link/?req=doc&amp;base=RLAW926&amp;n=306123&amp;dst=100006"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28584&amp;dst=100005" TargetMode="External"/><Relationship Id="rId17" Type="http://schemas.openxmlformats.org/officeDocument/2006/relationships/hyperlink" Target="https://login.consultant.ru/link/?req=doc&amp;base=RLAW926&amp;n=247244&amp;dst=100005" TargetMode="External"/><Relationship Id="rId25" Type="http://schemas.openxmlformats.org/officeDocument/2006/relationships/hyperlink" Target="https://login.consultant.ru/link/?req=doc&amp;base=RLAW926&amp;n=270181&amp;dst=100005" TargetMode="External"/><Relationship Id="rId33" Type="http://schemas.openxmlformats.org/officeDocument/2006/relationships/hyperlink" Target="https://login.consultant.ru/link/?req=doc&amp;base=RLAW926&amp;n=338120&amp;dst=100005" TargetMode="External"/><Relationship Id="rId38" Type="http://schemas.openxmlformats.org/officeDocument/2006/relationships/hyperlink" Target="https://login.consultant.ru/link/?req=doc&amp;base=RLAW926&amp;n=306123&amp;dst=100006" TargetMode="External"/><Relationship Id="rId46" Type="http://schemas.openxmlformats.org/officeDocument/2006/relationships/hyperlink" Target="https://login.consultant.ru/link/?req=doc&amp;base=RLAW926&amp;n=226651&amp;dst=100006" TargetMode="External"/><Relationship Id="rId59" Type="http://schemas.openxmlformats.org/officeDocument/2006/relationships/hyperlink" Target="https://login.consultant.ru/link/?req=doc&amp;base=RLAW926&amp;n=294335&amp;dst=100033" TargetMode="External"/><Relationship Id="rId67" Type="http://schemas.openxmlformats.org/officeDocument/2006/relationships/hyperlink" Target="https://login.consultant.ru/link/?req=doc&amp;base=RLAW926&amp;n=338120&amp;dst=100055" TargetMode="External"/><Relationship Id="rId103" Type="http://schemas.openxmlformats.org/officeDocument/2006/relationships/hyperlink" Target="https://login.consultant.ru/link/?req=doc&amp;base=RLAW926&amp;n=306123&amp;dst=100006" TargetMode="External"/><Relationship Id="rId108" Type="http://schemas.openxmlformats.org/officeDocument/2006/relationships/hyperlink" Target="https://login.consultant.ru/link/?req=doc&amp;base=RLAW926&amp;n=338120&amp;dst=100124" TargetMode="External"/><Relationship Id="rId20" Type="http://schemas.openxmlformats.org/officeDocument/2006/relationships/hyperlink" Target="https://login.consultant.ru/link/?req=doc&amp;base=RLAW926&amp;n=264275&amp;dst=100005" TargetMode="External"/><Relationship Id="rId41" Type="http://schemas.openxmlformats.org/officeDocument/2006/relationships/hyperlink" Target="https://login.consultant.ru/link/?req=doc&amp;base=RLAW926&amp;n=294335&amp;dst=100012" TargetMode="External"/><Relationship Id="rId54" Type="http://schemas.openxmlformats.org/officeDocument/2006/relationships/hyperlink" Target="https://login.consultant.ru/link/?req=doc&amp;base=RLAW926&amp;n=172784" TargetMode="External"/><Relationship Id="rId62" Type="http://schemas.openxmlformats.org/officeDocument/2006/relationships/hyperlink" Target="https://login.consultant.ru/link/?req=doc&amp;base=RLAW926&amp;n=187375&amp;dst=100114" TargetMode="External"/><Relationship Id="rId70" Type="http://schemas.openxmlformats.org/officeDocument/2006/relationships/hyperlink" Target="https://login.consultant.ru/link/?req=doc&amp;base=LAW&amp;n=494960" TargetMode="External"/><Relationship Id="rId75" Type="http://schemas.openxmlformats.org/officeDocument/2006/relationships/hyperlink" Target="https://login.consultant.ru/link/?req=doc&amp;base=RLAW926&amp;n=298904&amp;dst=100013" TargetMode="External"/><Relationship Id="rId83" Type="http://schemas.openxmlformats.org/officeDocument/2006/relationships/hyperlink" Target="https://login.consultant.ru/link/?req=doc&amp;base=LAW&amp;n=523235&amp;dst=290" TargetMode="External"/><Relationship Id="rId88" Type="http://schemas.openxmlformats.org/officeDocument/2006/relationships/hyperlink" Target="https://login.consultant.ru/link/?req=doc&amp;base=LAW&amp;n=523235&amp;dst=100352" TargetMode="External"/><Relationship Id="rId91" Type="http://schemas.openxmlformats.org/officeDocument/2006/relationships/hyperlink" Target="https://login.consultant.ru/link/?req=doc&amp;base=RLAW926&amp;n=238373&amp;dst=100070" TargetMode="External"/><Relationship Id="rId96" Type="http://schemas.openxmlformats.org/officeDocument/2006/relationships/hyperlink" Target="https://login.consultant.ru/link/?req=doc&amp;base=RLAW926&amp;n=306123&amp;dst=100006" TargetMode="External"/><Relationship Id="rId1" Type="http://schemas.openxmlformats.org/officeDocument/2006/relationships/styles" Target="styles.xml"/><Relationship Id="rId6" Type="http://schemas.openxmlformats.org/officeDocument/2006/relationships/hyperlink" Target="https://login.consultant.ru/link/?req=doc&amp;base=RLAW926&amp;n=187375&amp;dst=100005" TargetMode="External"/><Relationship Id="rId15" Type="http://schemas.openxmlformats.org/officeDocument/2006/relationships/hyperlink" Target="https://login.consultant.ru/link/?req=doc&amp;base=RLAW926&amp;n=240965&amp;dst=100005" TargetMode="External"/><Relationship Id="rId23" Type="http://schemas.openxmlformats.org/officeDocument/2006/relationships/hyperlink" Target="https://login.consultant.ru/link/?req=doc&amp;base=RLAW926&amp;n=270036&amp;dst=100005" TargetMode="External"/><Relationship Id="rId28" Type="http://schemas.openxmlformats.org/officeDocument/2006/relationships/hyperlink" Target="https://login.consultant.ru/link/?req=doc&amp;base=RLAW926&amp;n=277614&amp;dst=100005" TargetMode="External"/><Relationship Id="rId36" Type="http://schemas.openxmlformats.org/officeDocument/2006/relationships/hyperlink" Target="https://login.consultant.ru/link/?req=doc&amp;base=RLAW926&amp;n=339507&amp;dst=101104" TargetMode="External"/><Relationship Id="rId49" Type="http://schemas.openxmlformats.org/officeDocument/2006/relationships/hyperlink" Target="https://login.consultant.ru/link/?req=doc&amp;base=RLAW926&amp;n=294335&amp;dst=100024" TargetMode="External"/><Relationship Id="rId57" Type="http://schemas.openxmlformats.org/officeDocument/2006/relationships/hyperlink" Target="https://login.consultant.ru/link/?req=doc&amp;base=RLAW926&amp;n=306123&amp;dst=100006" TargetMode="External"/><Relationship Id="rId106" Type="http://schemas.openxmlformats.org/officeDocument/2006/relationships/hyperlink" Target="https://login.consultant.ru/link/?req=doc&amp;base=RLAW926&amp;n=338120&amp;dst=100123" TargetMode="External"/><Relationship Id="rId10" Type="http://schemas.openxmlformats.org/officeDocument/2006/relationships/hyperlink" Target="https://login.consultant.ru/link/?req=doc&amp;base=RLAW926&amp;n=226659&amp;dst=100005" TargetMode="External"/><Relationship Id="rId31" Type="http://schemas.openxmlformats.org/officeDocument/2006/relationships/hyperlink" Target="https://login.consultant.ru/link/?req=doc&amp;base=RLAW926&amp;n=314498&amp;dst=100005" TargetMode="External"/><Relationship Id="rId44" Type="http://schemas.openxmlformats.org/officeDocument/2006/relationships/hyperlink" Target="https://login.consultant.ru/link/?req=doc&amp;base=RLAW926&amp;n=226651&amp;dst=100006" TargetMode="External"/><Relationship Id="rId52" Type="http://schemas.openxmlformats.org/officeDocument/2006/relationships/hyperlink" Target="https://login.consultant.ru/link/?req=doc&amp;base=RLAW926&amp;n=294335&amp;dst=100030" TargetMode="External"/><Relationship Id="rId60" Type="http://schemas.openxmlformats.org/officeDocument/2006/relationships/hyperlink" Target="https://login.consultant.ru/link/?req=doc&amp;base=RLAW926&amp;n=314498&amp;dst=100073" TargetMode="External"/><Relationship Id="rId65" Type="http://schemas.openxmlformats.org/officeDocument/2006/relationships/hyperlink" Target="https://login.consultant.ru/link/?req=doc&amp;base=RLAW926&amp;n=306123&amp;dst=100006" TargetMode="External"/><Relationship Id="rId73" Type="http://schemas.openxmlformats.org/officeDocument/2006/relationships/hyperlink" Target="https://login.consultant.ru/link/?req=doc&amp;base=RLAW926&amp;n=338120&amp;dst=100095" TargetMode="External"/><Relationship Id="rId78" Type="http://schemas.openxmlformats.org/officeDocument/2006/relationships/hyperlink" Target="https://login.consultant.ru/link/?req=doc&amp;base=RLAW926&amp;n=338120&amp;dst=100100" TargetMode="External"/><Relationship Id="rId81" Type="http://schemas.openxmlformats.org/officeDocument/2006/relationships/hyperlink" Target="https://login.consultant.ru/link/?req=doc&amp;base=LAW&amp;n=523235&amp;dst=36" TargetMode="External"/><Relationship Id="rId86" Type="http://schemas.openxmlformats.org/officeDocument/2006/relationships/hyperlink" Target="https://login.consultant.ru/link/?req=doc&amp;base=LAW&amp;n=523235&amp;dst=100010" TargetMode="External"/><Relationship Id="rId94" Type="http://schemas.openxmlformats.org/officeDocument/2006/relationships/hyperlink" Target="https://login.consultant.ru/link/?req=doc&amp;base=RLAW926&amp;n=338120&amp;dst=100116" TargetMode="External"/><Relationship Id="rId99" Type="http://schemas.openxmlformats.org/officeDocument/2006/relationships/hyperlink" Target="https://login.consultant.ru/link/?req=doc&amp;base=RLAW926&amp;n=338120&amp;dst=100117" TargetMode="External"/><Relationship Id="rId101" Type="http://schemas.openxmlformats.org/officeDocument/2006/relationships/hyperlink" Target="https://login.consultant.ru/link/?req=doc&amp;base=RLAW926&amp;n=306123&amp;dst=100006" TargetMode="External"/><Relationship Id="rId4" Type="http://schemas.openxmlformats.org/officeDocument/2006/relationships/hyperlink" Target="https://login.consultant.ru/link/?req=doc&amp;base=RLAW926&amp;n=181445&amp;dst=100005" TargetMode="External"/><Relationship Id="rId9" Type="http://schemas.openxmlformats.org/officeDocument/2006/relationships/hyperlink" Target="https://login.consultant.ru/link/?req=doc&amp;base=RLAW926&amp;n=216025&amp;dst=100005" TargetMode="External"/><Relationship Id="rId13" Type="http://schemas.openxmlformats.org/officeDocument/2006/relationships/hyperlink" Target="https://login.consultant.ru/link/?req=doc&amp;base=RLAW926&amp;n=228514&amp;dst=100005" TargetMode="External"/><Relationship Id="rId18" Type="http://schemas.openxmlformats.org/officeDocument/2006/relationships/hyperlink" Target="https://login.consultant.ru/link/?req=doc&amp;base=RLAW926&amp;n=249951&amp;dst=100005" TargetMode="External"/><Relationship Id="rId39" Type="http://schemas.openxmlformats.org/officeDocument/2006/relationships/hyperlink" Target="https://login.consultant.ru/link/?req=doc&amp;base=RLAW926&amp;n=294335&amp;dst=100008" TargetMode="External"/><Relationship Id="rId109" Type="http://schemas.openxmlformats.org/officeDocument/2006/relationships/fontTable" Target="fontTable.xml"/><Relationship Id="rId34" Type="http://schemas.openxmlformats.org/officeDocument/2006/relationships/hyperlink" Target="https://login.consultant.ru/link/?req=doc&amp;base=LAW&amp;n=523235&amp;dst=100094" TargetMode="External"/><Relationship Id="rId50" Type="http://schemas.openxmlformats.org/officeDocument/2006/relationships/hyperlink" Target="https://login.consultant.ru/link/?req=doc&amp;base=RLAW926&amp;n=294335&amp;dst=100026" TargetMode="External"/><Relationship Id="rId55" Type="http://schemas.openxmlformats.org/officeDocument/2006/relationships/hyperlink" Target="https://login.consultant.ru/link/?req=doc&amp;base=RLAW926&amp;n=306123&amp;dst=100006" TargetMode="External"/><Relationship Id="rId76" Type="http://schemas.openxmlformats.org/officeDocument/2006/relationships/hyperlink" Target="https://login.consultant.ru/link/?req=doc&amp;base=RLAW926&amp;n=294335&amp;dst=100088" TargetMode="External"/><Relationship Id="rId97" Type="http://schemas.openxmlformats.org/officeDocument/2006/relationships/hyperlink" Target="https://login.consultant.ru/link/?req=doc&amp;base=RLAW926&amp;n=306123&amp;dst=100006" TargetMode="External"/><Relationship Id="rId104" Type="http://schemas.openxmlformats.org/officeDocument/2006/relationships/hyperlink" Target="https://login.consultant.ru/link/?req=doc&amp;base=RLAW926&amp;n=338120&amp;dst=100121" TargetMode="External"/><Relationship Id="rId7" Type="http://schemas.openxmlformats.org/officeDocument/2006/relationships/hyperlink" Target="https://login.consultant.ru/link/?req=doc&amp;base=RLAW926&amp;n=194017&amp;dst=100005" TargetMode="External"/><Relationship Id="rId71" Type="http://schemas.openxmlformats.org/officeDocument/2006/relationships/hyperlink" Target="https://login.consultant.ru/link/?req=doc&amp;base=LAW&amp;n=521885&amp;dst=100023" TargetMode="External"/><Relationship Id="rId92" Type="http://schemas.openxmlformats.org/officeDocument/2006/relationships/hyperlink" Target="https://login.consultant.ru/link/?req=doc&amp;base=RLAW926&amp;n=187375&amp;dst=1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10148</Words>
  <Characters>57849</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2026-01-14T05:54:00Z</dcterms:created>
  <dcterms:modified xsi:type="dcterms:W3CDTF">2026-01-14T09:31:00Z</dcterms:modified>
</cp:coreProperties>
</file>